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16" w:rsidRPr="00692616" w:rsidRDefault="00692616" w:rsidP="0069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926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"http://www.dagminobr.ru/documenty/informacionnie_pisma/pismo_06511061822_ot_21_yanvarya_2022g" </w:instrText>
      </w:r>
      <w:r w:rsidRPr="006926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92616">
        <w:rPr>
          <w:rFonts w:ascii="Tahoma" w:eastAsia="Times New Roman" w:hAnsi="Tahoma" w:cs="Tahoma"/>
          <w:color w:val="00408F"/>
          <w:sz w:val="33"/>
          <w:szCs w:val="33"/>
          <w:u w:val="single"/>
          <w:shd w:val="clear" w:color="auto" w:fill="FFFFFF"/>
          <w:lang w:eastAsia="ru-RU"/>
        </w:rPr>
        <w:t>Письмо № 06-511/06-18/22 от 21 января 2022г.</w:t>
      </w:r>
      <w:r w:rsidRPr="006926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направлении памяток по профилактике экстремизма и терроризма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Руководителям муниципальных</w:t>
      </w:r>
    </w:p>
    <w:p w:rsidR="00692616" w:rsidRPr="00692616" w:rsidRDefault="00692616" w:rsidP="006926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bookmarkStart w:id="0" w:name="_GoBack"/>
      <w:bookmarkEnd w:id="0"/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органов управления образованием</w:t>
      </w:r>
    </w:p>
    <w:p w:rsidR="00692616" w:rsidRPr="00692616" w:rsidRDefault="00692616" w:rsidP="006926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</w:t>
      </w:r>
    </w:p>
    <w:p w:rsidR="00692616" w:rsidRPr="00692616" w:rsidRDefault="00692616" w:rsidP="006926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Руководителям профессиональных</w:t>
      </w:r>
    </w:p>
    <w:p w:rsidR="00692616" w:rsidRPr="00692616" w:rsidRDefault="00692616" w:rsidP="006926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образовательных организаций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92616" w:rsidRPr="00692616" w:rsidRDefault="00692616" w:rsidP="00692616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целях совершенствования деятельности по профилактике экстремизма и терроризма, снижения уровня </w:t>
      </w:r>
      <w:proofErr w:type="spellStart"/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радикализации</w:t>
      </w:r>
      <w:proofErr w:type="spellEnd"/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различных групп населения и недопущения их вовлечения в террористическую деятельность Министерство образования и науки Республики Дагестан (далее – Министерство) направляет памятки по профилактике экстремизма и терроризма: для администраций образовательных организаций – «Как обеспечить условия для предотвращения распространения идеологии терроризма и экстремизма?»; для педагогов – «Как снизить вероятность вовлечения школьников в террористической деятельности?»; для педагогов-психологов образовательных организаций – «Как увидеть психологическое неблагополучие ребенка?»; для подростков – «Как распознать вербовщика в экстремистскую деятельность?»; для     родителей – «Что сделать для того, чтобы ребенок не стал жертвой вербовки в экстремистскую деятельность?»; для школьников – «Что нужно знать о последствиях заведомо ложных сообщений об актах терроризма?» (далее – памятки).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Сообщаем, что памятки размещены в разделе «Противодействие терроризму и экстремизму» на официальном сайте Министерства по ссылке: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4" w:history="1">
        <w:r w:rsidRPr="00692616">
          <w:rPr>
            <w:rFonts w:ascii="Georgia" w:eastAsia="Times New Roman" w:hAnsi="Georgia" w:cs="Times New Roman"/>
            <w:color w:val="00408F"/>
            <w:sz w:val="20"/>
            <w:szCs w:val="20"/>
            <w:u w:val="single"/>
            <w:lang w:eastAsia="ru-RU"/>
          </w:rPr>
          <w:t>http://www.dagminobr.ru/deyatelnost/protivodeystvie_terrorizmu_i_ekstremizmu/pamyatka_grajdanam_ob_ih_deystviyah_pri_ustan</w:t>
        </w:r>
      </w:hyperlink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 учетом вышеизложенного просим разместить на официальных сайтах образовательных организаций указанные памятки и довести их в обязательном порядке до руководителей образовательных организаций, педагогов, родителей, подростков и школьников.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92616" w:rsidRPr="00692616" w:rsidRDefault="00692616" w:rsidP="0069261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92616" w:rsidRPr="00692616" w:rsidRDefault="00692616" w:rsidP="00692616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министра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                      </w:t>
      </w:r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       А. </w:t>
      </w:r>
      <w:proofErr w:type="spellStart"/>
      <w:r w:rsidRPr="0069261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Далгатова</w:t>
      </w:r>
      <w:proofErr w:type="spellEnd"/>
    </w:p>
    <w:p w:rsidR="00692616" w:rsidRPr="00692616" w:rsidRDefault="00692616" w:rsidP="0069261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9261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F2D36" w:rsidRDefault="007F2D36"/>
    <w:sectPr w:rsidR="007F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E"/>
    <w:rsid w:val="00692616"/>
    <w:rsid w:val="007F2D36"/>
    <w:rsid w:val="00824A6E"/>
    <w:rsid w:val="0083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32EC"/>
  <w15:chartTrackingRefBased/>
  <w15:docId w15:val="{335B7AC8-1F4B-46D7-9001-4135B450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6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eyatelnost/protivodeystvie_terrorizmu_i_ekstremizmu/pamyatka_grajdanam_ob_ih_deystviyah_pri_u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2022-01-26T13:50:00Z</dcterms:created>
  <dcterms:modified xsi:type="dcterms:W3CDTF">2022-01-26T13:50:00Z</dcterms:modified>
</cp:coreProperties>
</file>