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E9" w:rsidRPr="009D6384" w:rsidRDefault="005709E7" w:rsidP="009D63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53250" cy="9972675"/>
            <wp:effectExtent l="19050" t="0" r="0" b="0"/>
            <wp:docPr id="1" name="Рисунок 1" descr="C:\Users\Айна\Desktop\почта довери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а\Desktop\почта доверич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9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B6CFB">
        <w:rPr>
          <w:rFonts w:ascii="Times New Roman" w:hAnsi="Times New Roman" w:cs="Times New Roman"/>
          <w:sz w:val="28"/>
          <w:szCs w:val="28"/>
        </w:rPr>
        <w:t>максимальная изоляция кабинета, как территориальная, так и звуковая), рекомендуется организовать зону «Почты доверия» вблизи кабинета психолога.</w:t>
      </w:r>
    </w:p>
    <w:p w:rsidR="00B21AEE" w:rsidRDefault="005B6CFB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5B6CFB">
        <w:rPr>
          <w:rFonts w:ascii="Times New Roman" w:hAnsi="Times New Roman" w:cs="Times New Roman"/>
          <w:sz w:val="28"/>
          <w:szCs w:val="28"/>
        </w:rPr>
        <w:t>В целях информирования учащихся о функционировании «Почты доверия» следует разместить по школе несколько объявлений</w:t>
      </w:r>
      <w:r>
        <w:rPr>
          <w:rFonts w:ascii="Times New Roman" w:hAnsi="Times New Roman" w:cs="Times New Roman"/>
          <w:sz w:val="28"/>
          <w:szCs w:val="28"/>
        </w:rPr>
        <w:t xml:space="preserve"> в отведенных для этого местах (Приложение 1).</w:t>
      </w:r>
    </w:p>
    <w:p w:rsidR="005B6CFB" w:rsidRDefault="005B6CFB" w:rsidP="005B6C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6CFB" w:rsidRPr="005B6CFB" w:rsidRDefault="005B6CFB" w:rsidP="005B6C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CFB">
        <w:rPr>
          <w:rFonts w:ascii="Times New Roman" w:hAnsi="Times New Roman" w:cs="Times New Roman"/>
          <w:b/>
          <w:sz w:val="28"/>
          <w:szCs w:val="28"/>
        </w:rPr>
        <w:t>4. Структура функционирования.</w:t>
      </w:r>
    </w:p>
    <w:p w:rsidR="005B6CFB" w:rsidRDefault="005B6CFB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Механизм функционирования «Почты доверия» осуществляется следующим образом:</w:t>
      </w:r>
    </w:p>
    <w:p w:rsidR="005B6CFB" w:rsidRDefault="005B6CFB" w:rsidP="005B6C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6CFB" w:rsidRDefault="005B6CFB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установленном месте (возле кабинета психолога) размещается стенд и почтовый ящик</w:t>
      </w:r>
      <w:r w:rsidR="005A2FB2">
        <w:rPr>
          <w:rFonts w:ascii="Times New Roman" w:hAnsi="Times New Roman" w:cs="Times New Roman"/>
          <w:sz w:val="28"/>
          <w:szCs w:val="28"/>
        </w:rPr>
        <w:t xml:space="preserve"> с инструкцией. Инструкция содержит информацию о том, как воспользоваться «Почтой доверия» (Приложение 2);</w:t>
      </w:r>
    </w:p>
    <w:p w:rsidR="005A2FB2" w:rsidRDefault="005A2FB2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Учащиеся опускают в ящик письма, записки, содержащие вопрос, просьбу, изложение проблемы, пожелания и т.п. Указывать имя, фамилию не обязательно, обращение может быть анонимным. Необходимо указать дату и время, по которым автор обращения сможет обнаружить ответ на стенде.</w:t>
      </w:r>
    </w:p>
    <w:p w:rsidR="005A2FB2" w:rsidRDefault="005A2FB2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Педагог-психолог с установленной периодичностью производит изъятие писем из ящика, обработку, анализ, подготавливает ответы на письма;</w:t>
      </w:r>
    </w:p>
    <w:p w:rsidR="005A2FB2" w:rsidRDefault="005A2FB2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Ответы размещаются на стенде, чтобы с ними могли ознакомиться все учащиеся. При этом на листе ответа указывается дата и время соответствующего письма, чтобы автор мог его идентифицировать Стенд обновляется по мере появления новых обращений и ответов на них;</w:t>
      </w:r>
    </w:p>
    <w:p w:rsidR="005A2FB2" w:rsidRDefault="005A2FB2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Снятые со стенда ответы хранятся вместе с поступившими обращениями в папке «Почта доверия» в кабинете педагога-психолога в течение 1 года.</w:t>
      </w:r>
    </w:p>
    <w:p w:rsidR="00915635" w:rsidRDefault="00915635" w:rsidP="005B6C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5635" w:rsidRDefault="00915635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Таблица. Функционирование «Почты доверия». </w:t>
      </w:r>
    </w:p>
    <w:p w:rsidR="00915635" w:rsidRDefault="00915635" w:rsidP="005B6CF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69"/>
        <w:gridCol w:w="484"/>
        <w:gridCol w:w="4681"/>
        <w:gridCol w:w="2744"/>
        <w:gridCol w:w="2253"/>
      </w:tblGrid>
      <w:tr w:rsidR="00BC0BE3" w:rsidTr="00915635">
        <w:tc>
          <w:tcPr>
            <w:tcW w:w="0" w:type="auto"/>
          </w:tcPr>
          <w:p w:rsidR="00915635" w:rsidRDefault="00915635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</w:t>
            </w:r>
          </w:p>
        </w:tc>
        <w:tc>
          <w:tcPr>
            <w:tcW w:w="0" w:type="auto"/>
          </w:tcPr>
          <w:p w:rsidR="00915635" w:rsidRDefault="00915635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15635" w:rsidRDefault="00915635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Действие </w:t>
            </w:r>
          </w:p>
        </w:tc>
        <w:tc>
          <w:tcPr>
            <w:tcW w:w="0" w:type="auto"/>
          </w:tcPr>
          <w:p w:rsidR="00915635" w:rsidRDefault="00915635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</w:p>
        </w:tc>
        <w:tc>
          <w:tcPr>
            <w:tcW w:w="0" w:type="auto"/>
          </w:tcPr>
          <w:p w:rsidR="00915635" w:rsidRDefault="00915635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BD0573" w:rsidTr="00915635">
        <w:tc>
          <w:tcPr>
            <w:tcW w:w="0" w:type="auto"/>
            <w:vMerge w:val="restart"/>
          </w:tcPr>
          <w:p w:rsidR="00BD0573" w:rsidRDefault="001F08B4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6" style="position:absolute;margin-left:.15pt;margin-top:7.7pt;width:35.25pt;height:13.5pt;z-index:251658240;mso-position-horizontal-relative:text;mso-position-vertical-relative:text"/>
              </w:pict>
            </w:r>
          </w:p>
          <w:p w:rsidR="00BD0573" w:rsidRDefault="001F08B4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8.15pt;margin-top:5.1pt;width:0;height:8.6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8" style="position:absolute;margin-left:.15pt;margin-top:13.75pt;width:35.25pt;height:16.5pt;z-index:251660288">
                  <v:textbox>
                    <w:txbxContent>
                      <w:p w:rsidR="00BD0573" w:rsidRPr="00BD0573" w:rsidRDefault="00BD0573" w:rsidP="00BD0573"/>
                    </w:txbxContent>
                  </v:textbox>
                </v:rect>
              </w:pict>
            </w:r>
          </w:p>
          <w:p w:rsidR="00BD0573" w:rsidRDefault="001F08B4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0" type="#_x0000_t32" style="position:absolute;margin-left:18.15pt;margin-top:119.9pt;width:0;height:12.7pt;z-index:25167052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32" style="position:absolute;margin-left:18.15pt;margin-top:92.15pt;width:0;height:11.25pt;z-index:25166950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8" type="#_x0000_t32" style="position:absolute;margin-left:18.15pt;margin-top:64.4pt;width:0;height:11.25pt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7" type="#_x0000_t32" style="position:absolute;margin-left:18.15pt;margin-top:38.9pt;width:0;height:9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5" type="#_x0000_t32" style="position:absolute;margin-left:18.15pt;margin-top:14.15pt;width:0;height:8.25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2" style="position:absolute;margin-left:.15pt;margin-top:103.4pt;width:35.25pt;height:16.5pt;z-index:25166438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1" style="position:absolute;margin-left:.15pt;margin-top:75.65pt;width:35.25pt;height:16.5pt;z-index:251663360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30" style="position:absolute;margin-left:.15pt;margin-top:47.9pt;width:35.25pt;height:16.5pt;z-index:251662336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rect id="_x0000_s1029" style="position:absolute;margin-left:.15pt;margin-top:22.4pt;width:35.25pt;height:16.5pt;z-index:25166131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7" style="position:absolute;margin-left:.15pt;margin-top:132.6pt;width:35.25pt;height:17.25pt;z-index:251659264"/>
              </w:pic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BD0573" w:rsidRDefault="00BD0573" w:rsidP="009156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стенда, почтового ящика, инструкции возле кабинета психолога.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 завхоз, рабочий.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приобретения</w:t>
            </w:r>
          </w:p>
        </w:tc>
      </w:tr>
      <w:tr w:rsidR="00BD0573" w:rsidTr="00915635">
        <w:tc>
          <w:tcPr>
            <w:tcW w:w="0" w:type="auto"/>
            <w:vMerge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Поступление писем, обращений.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</w:p>
        </w:tc>
      </w:tr>
      <w:tr w:rsidR="00BD0573" w:rsidTr="00915635">
        <w:tc>
          <w:tcPr>
            <w:tcW w:w="0" w:type="auto"/>
            <w:vMerge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Изъятие писем из ящика, обработка, анализ, подготовка ответов на письма.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пятница</w:t>
            </w:r>
          </w:p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14.00</w:t>
            </w:r>
          </w:p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573" w:rsidTr="00915635">
        <w:tc>
          <w:tcPr>
            <w:tcW w:w="0" w:type="auto"/>
            <w:vMerge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ответов на стенде.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</w:t>
            </w:r>
          </w:p>
        </w:tc>
      </w:tr>
      <w:tr w:rsidR="00BD0573" w:rsidTr="00915635">
        <w:tc>
          <w:tcPr>
            <w:tcW w:w="0" w:type="auto"/>
            <w:vMerge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папки «Почта доверия»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0" w:type="auto"/>
          </w:tcPr>
          <w:p w:rsidR="00BD0573" w:rsidRDefault="00BD0573" w:rsidP="005B6CF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пополнения</w:t>
            </w:r>
          </w:p>
        </w:tc>
      </w:tr>
    </w:tbl>
    <w:p w:rsidR="00915635" w:rsidRDefault="00915635" w:rsidP="005B6C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0BE3" w:rsidRPr="00BC0BE3" w:rsidRDefault="00BC0BE3" w:rsidP="00BC0BE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BE3">
        <w:rPr>
          <w:rFonts w:ascii="Times New Roman" w:hAnsi="Times New Roman" w:cs="Times New Roman"/>
          <w:b/>
          <w:sz w:val="28"/>
          <w:szCs w:val="28"/>
        </w:rPr>
        <w:t>5. Документация.</w:t>
      </w:r>
    </w:p>
    <w:p w:rsidR="00BC0BE3" w:rsidRDefault="00BC0BE3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Функционирование «Почты доверия» осуществляется на основе настоящего Положения.</w:t>
      </w:r>
    </w:p>
    <w:p w:rsidR="00BC0BE3" w:rsidRDefault="00BC0BE3" w:rsidP="005B6CF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Документирование процедуры функционирования «Почты доверия» происходит согласно п.4.5. настоящего Положения: в течение 1 года в кабинете психолога хранятся данные в папке «Почта доверия».</w:t>
      </w:r>
    </w:p>
    <w:p w:rsidR="00583DB7" w:rsidRDefault="00583DB7" w:rsidP="005B6CF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B40" w:rsidRDefault="00F61B40" w:rsidP="00583DB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1B40" w:rsidRDefault="00F61B40" w:rsidP="00583DB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DB7" w:rsidRDefault="00583DB7" w:rsidP="00583DB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DB7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583DB7" w:rsidRDefault="00583DB7" w:rsidP="00583DB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3DB7" w:rsidRDefault="00583DB7" w:rsidP="00583D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583DB7" w:rsidRDefault="00583DB7" w:rsidP="00583D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DB7" w:rsidRDefault="00583DB7" w:rsidP="00583DB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</w:p>
    <w:p w:rsidR="00583DB7" w:rsidRDefault="00583DB7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школе работает «Почта доверия»! Почтовый ящик находится на 2 этаже, возле кабинета педагога-психолога.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анонимным. Подробная информация (ПРАВИЛА) о работе «Почты доверия» вывешена рядом с почтовым ящиком.</w:t>
      </w:r>
    </w:p>
    <w:p w:rsidR="00583DB7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ДЕЙСТВУЙ!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ПОЧТА – это: 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0D6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онимание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0D6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тветственность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0D69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естность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0D69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аинственность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20D6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нонимность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B40" w:rsidRDefault="00F61B40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1B40" w:rsidRDefault="00F61B40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720D6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DB7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83DB7">
        <w:rPr>
          <w:rFonts w:ascii="Times New Roman" w:hAnsi="Times New Roman" w:cs="Times New Roman"/>
          <w:b/>
          <w:sz w:val="28"/>
          <w:szCs w:val="28"/>
        </w:rPr>
        <w:t>.</w:t>
      </w: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583D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0D69" w:rsidRDefault="00720D69" w:rsidP="00720D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69">
        <w:rPr>
          <w:rFonts w:ascii="Times New Roman" w:hAnsi="Times New Roman" w:cs="Times New Roman"/>
          <w:b/>
          <w:sz w:val="28"/>
          <w:szCs w:val="28"/>
        </w:rPr>
        <w:t>ПРАВИЛА работы «Почты доверия»</w:t>
      </w:r>
    </w:p>
    <w:p w:rsidR="00720D69" w:rsidRDefault="00720D69" w:rsidP="00720D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D69" w:rsidRDefault="00720D69" w:rsidP="00720D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Ящик, который ты видишь перед собой – это «Почта доверия». Здесь ты можешь оставить свое обращение (письмо, записку) с вопросами, просьбами, предложениями, пожеланиями. Если хочется что-то сказать, но стесняешься – напиши!</w:t>
      </w:r>
    </w:p>
    <w:p w:rsidR="00720D69" w:rsidRDefault="00720D69" w:rsidP="00720D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Указывать имя и фамилию не обязательно, то есть твое послание может быть анонимным. ГЛАВНОЕ – поставь ДАТУ и ВРЕМЯ, чтобы потом найти ответ на свое обращение. </w:t>
      </w:r>
    </w:p>
    <w:p w:rsidR="00720D69" w:rsidRDefault="00720D69" w:rsidP="00720D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Ответы на письма будут вывешены ан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стенде</w:t>
      </w:r>
      <w:proofErr w:type="gramEnd"/>
      <w:r>
        <w:rPr>
          <w:rFonts w:ascii="Times New Roman" w:hAnsi="Times New Roman" w:cs="Times New Roman"/>
          <w:sz w:val="28"/>
          <w:szCs w:val="28"/>
        </w:rPr>
        <w:t>. Запомнив свою ДАТУ и ВРЕМЯ, ты сможешь прочесть ответ на свое письмо, и никто даже не узнает, что ты воспользовался «Почтой доверия», если только ты сам не захочешь об этом рассказать.</w:t>
      </w:r>
    </w:p>
    <w:p w:rsidR="00720D69" w:rsidRDefault="00720D69" w:rsidP="00720D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Обновление ящика происходит 2 раза в неделю – в ПОНЕДЕЛЬНИК и ПЯТНИЦУ.</w:t>
      </w:r>
    </w:p>
    <w:p w:rsidR="00A01BC0" w:rsidRDefault="00A01BC0" w:rsidP="00720D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01BC0" w:rsidRPr="00A01BC0" w:rsidRDefault="00A01BC0" w:rsidP="00A01BC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1BC0">
        <w:rPr>
          <w:rFonts w:ascii="Times New Roman" w:hAnsi="Times New Roman" w:cs="Times New Roman"/>
          <w:b/>
          <w:sz w:val="32"/>
          <w:szCs w:val="32"/>
        </w:rPr>
        <w:t>Помни: проблема решится быстрее, если ты о ней скажешь!</w:t>
      </w:r>
    </w:p>
    <w:sectPr w:rsidR="00A01BC0" w:rsidRPr="00A01BC0" w:rsidSect="00B21AEE">
      <w:pgSz w:w="11906" w:h="16838"/>
      <w:pgMar w:top="568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BEC"/>
    <w:multiLevelType w:val="hybridMultilevel"/>
    <w:tmpl w:val="F9D29A76"/>
    <w:lvl w:ilvl="0" w:tplc="5642A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4561D"/>
    <w:multiLevelType w:val="hybridMultilevel"/>
    <w:tmpl w:val="25FEF28A"/>
    <w:lvl w:ilvl="0" w:tplc="73B43F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AEE"/>
    <w:rsid w:val="00063993"/>
    <w:rsid w:val="001F08B4"/>
    <w:rsid w:val="00222250"/>
    <w:rsid w:val="004F72E9"/>
    <w:rsid w:val="005709E7"/>
    <w:rsid w:val="00583DB7"/>
    <w:rsid w:val="005A2FB2"/>
    <w:rsid w:val="005B6CFB"/>
    <w:rsid w:val="00720D69"/>
    <w:rsid w:val="0081514C"/>
    <w:rsid w:val="00915635"/>
    <w:rsid w:val="009D6384"/>
    <w:rsid w:val="00A01BC0"/>
    <w:rsid w:val="00B04882"/>
    <w:rsid w:val="00B21AEE"/>
    <w:rsid w:val="00BC0BE3"/>
    <w:rsid w:val="00BD0573"/>
    <w:rsid w:val="00C45145"/>
    <w:rsid w:val="00F6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7" type="connector" idref="#_x0000_s1034"/>
        <o:r id="V:Rule8" type="connector" idref="#_x0000_s1035"/>
        <o:r id="V:Rule9" type="connector" idref="#_x0000_s1038"/>
        <o:r id="V:Rule10" type="connector" idref="#_x0000_s1039"/>
        <o:r id="V:Rule11" type="connector" idref="#_x0000_s1037"/>
        <o:r id="V:Rule1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AEE"/>
    <w:pPr>
      <w:ind w:left="720"/>
      <w:contextualSpacing/>
    </w:pPr>
  </w:style>
  <w:style w:type="paragraph" w:styleId="a4">
    <w:name w:val="No Spacing"/>
    <w:uiPriority w:val="1"/>
    <w:qFormat/>
    <w:rsid w:val="009D6384"/>
    <w:pPr>
      <w:spacing w:after="0" w:line="240" w:lineRule="auto"/>
    </w:pPr>
  </w:style>
  <w:style w:type="table" w:styleId="a5">
    <w:name w:val="Table Grid"/>
    <w:basedOn w:val="a1"/>
    <w:uiPriority w:val="59"/>
    <w:rsid w:val="00915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12</cp:revision>
  <dcterms:created xsi:type="dcterms:W3CDTF">2021-11-20T10:58:00Z</dcterms:created>
  <dcterms:modified xsi:type="dcterms:W3CDTF">2021-11-22T09:44:00Z</dcterms:modified>
</cp:coreProperties>
</file>