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3E8" w:rsidRDefault="00BD43E8"/>
    <w:p w:rsidR="00BD43E8" w:rsidRDefault="00BD43E8">
      <w:r>
        <w:rPr>
          <w:noProof/>
        </w:rPr>
        <w:pict>
          <v:oval id="_x0000_s1026" style="position:absolute;margin-left:49.3pt;margin-top:8.75pt;width:190.5pt;height:1in;z-index:251658240" fillcolor="#4bacc6 [3208]" strokecolor="#f2f2f2 [3041]" strokeweight="3pt">
            <v:shadow on="t" type="perspective" color="#205867 [1608]" opacity=".5" offset="1pt" offset2="-1pt"/>
            <v:textbox>
              <w:txbxContent>
                <w:p w:rsidR="00BD43E8" w:rsidRDefault="00BD43E8" w:rsidP="00BD43E8">
                  <w:pPr>
                    <w:pStyle w:val="a3"/>
                  </w:pPr>
                </w:p>
                <w:p w:rsidR="00BD43E8" w:rsidRDefault="00BD43E8" w:rsidP="00BD43E8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BD43E8">
                    <w:rPr>
                      <w:rFonts w:ascii="Times New Roman" w:hAnsi="Times New Roman" w:cs="Times New Roman"/>
                      <w:sz w:val="36"/>
                      <w:szCs w:val="36"/>
                    </w:rPr>
                    <w:t>Важно знать...</w:t>
                  </w:r>
                </w:p>
                <w:p w:rsidR="00BD43E8" w:rsidRDefault="00BD43E8" w:rsidP="00BD43E8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BD43E8" w:rsidRDefault="00BD43E8" w:rsidP="00BD43E8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BD43E8" w:rsidRDefault="00BD43E8" w:rsidP="00BD43E8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BD43E8" w:rsidRDefault="00BD43E8" w:rsidP="00BD43E8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BD43E8" w:rsidRDefault="00BD43E8" w:rsidP="00BD43E8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BD43E8" w:rsidRDefault="00BD43E8" w:rsidP="00BD43E8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BD43E8" w:rsidRDefault="00BD43E8" w:rsidP="00BD43E8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BD43E8" w:rsidRPr="00BD43E8" w:rsidRDefault="00BD43E8" w:rsidP="00BD43E8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xbxContent>
            </v:textbox>
          </v:oval>
        </w:pict>
      </w:r>
    </w:p>
    <w:p w:rsidR="00BD43E8" w:rsidRDefault="00BD43E8"/>
    <w:p w:rsidR="00BD43E8" w:rsidRDefault="00BD43E8"/>
    <w:p w:rsidR="00BD43E8" w:rsidRDefault="00BD43E8"/>
    <w:p w:rsidR="00BD43E8" w:rsidRPr="00BD43E8" w:rsidRDefault="00BD43E8" w:rsidP="00BD43E8">
      <w:pPr>
        <w:pStyle w:val="a3"/>
        <w:rPr>
          <w:rFonts w:ascii="Times New Roman" w:hAnsi="Times New Roman" w:cs="Times New Roman"/>
          <w:color w:val="002060"/>
          <w:sz w:val="32"/>
          <w:szCs w:val="32"/>
        </w:rPr>
      </w:pPr>
    </w:p>
    <w:p w:rsidR="00BD43E8" w:rsidRPr="00BD43E8" w:rsidRDefault="00BD43E8" w:rsidP="00BD43E8">
      <w:pPr>
        <w:pStyle w:val="a3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  </w:t>
      </w:r>
      <w:r w:rsidRPr="00BD43E8">
        <w:rPr>
          <w:rFonts w:ascii="Times New Roman" w:hAnsi="Times New Roman" w:cs="Times New Roman"/>
          <w:color w:val="002060"/>
          <w:sz w:val="32"/>
          <w:szCs w:val="32"/>
        </w:rPr>
        <w:t>Большинство подростков, склонных к суицидальным действиям</w:t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Pr="00BD43E8">
        <w:rPr>
          <w:rFonts w:ascii="Times New Roman" w:hAnsi="Times New Roman" w:cs="Times New Roman"/>
          <w:color w:val="002060"/>
          <w:sz w:val="32"/>
          <w:szCs w:val="32"/>
        </w:rPr>
        <w:t>страдает от депрессии, которая мо</w:t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жет ими не </w:t>
      </w:r>
      <w:r w:rsidRPr="00BD43E8">
        <w:rPr>
          <w:rFonts w:ascii="Times New Roman" w:hAnsi="Times New Roman" w:cs="Times New Roman"/>
          <w:color w:val="002060"/>
          <w:sz w:val="32"/>
          <w:szCs w:val="32"/>
        </w:rPr>
        <w:t>осознаваться.</w:t>
      </w:r>
    </w:p>
    <w:p w:rsidR="00BD43E8" w:rsidRPr="00BD43E8" w:rsidRDefault="00BD43E8" w:rsidP="00BD43E8">
      <w:pPr>
        <w:pStyle w:val="a3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</w:t>
      </w:r>
      <w:r w:rsidRPr="00BD43E8">
        <w:rPr>
          <w:rFonts w:ascii="Times New Roman" w:hAnsi="Times New Roman" w:cs="Times New Roman"/>
          <w:color w:val="002060"/>
          <w:sz w:val="32"/>
          <w:szCs w:val="32"/>
        </w:rPr>
        <w:t>Депрессия часто начинается постепенно, появляются тревога и</w:t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Pr="00BD43E8">
        <w:rPr>
          <w:rFonts w:ascii="Times New Roman" w:hAnsi="Times New Roman" w:cs="Times New Roman"/>
          <w:color w:val="002060"/>
          <w:sz w:val="32"/>
          <w:szCs w:val="32"/>
        </w:rPr>
        <w:t>уныние. Потом замечается подавленность, печаль и «хандра». Будущее становится тусклым, появляется уверенность, что его нельзя</w:t>
      </w:r>
    </w:p>
    <w:p w:rsidR="00BD43E8" w:rsidRDefault="00BD43E8" w:rsidP="00BD43E8">
      <w:pPr>
        <w:pStyle w:val="a3"/>
        <w:rPr>
          <w:rFonts w:ascii="Times New Roman" w:hAnsi="Times New Roman" w:cs="Times New Roman"/>
          <w:color w:val="002060"/>
          <w:sz w:val="32"/>
          <w:szCs w:val="32"/>
        </w:rPr>
      </w:pPr>
      <w:r w:rsidRPr="00BD43E8">
        <w:rPr>
          <w:rFonts w:ascii="Times New Roman" w:hAnsi="Times New Roman" w:cs="Times New Roman"/>
          <w:color w:val="002060"/>
          <w:sz w:val="32"/>
          <w:szCs w:val="32"/>
        </w:rPr>
        <w:t>изменить.</w:t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</w:p>
    <w:p w:rsidR="00BD43E8" w:rsidRPr="00BD43E8" w:rsidRDefault="00BD43E8" w:rsidP="00BD43E8">
      <w:pPr>
        <w:pStyle w:val="a3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</w:t>
      </w:r>
      <w:r w:rsidRPr="00BD43E8">
        <w:rPr>
          <w:rFonts w:ascii="Times New Roman" w:hAnsi="Times New Roman" w:cs="Times New Roman"/>
          <w:color w:val="002060"/>
          <w:sz w:val="32"/>
          <w:szCs w:val="32"/>
        </w:rPr>
        <w:t>Становятся обузой даже простые</w:t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Pr="00BD43E8">
        <w:rPr>
          <w:rFonts w:ascii="Times New Roman" w:hAnsi="Times New Roman" w:cs="Times New Roman"/>
          <w:color w:val="002060"/>
          <w:sz w:val="32"/>
          <w:szCs w:val="32"/>
        </w:rPr>
        <w:t xml:space="preserve">обязанности: «Я и мыслить не могу ясно». </w:t>
      </w:r>
      <w:proofErr w:type="gramStart"/>
      <w:r w:rsidRPr="00BD43E8">
        <w:rPr>
          <w:rFonts w:ascii="Times New Roman" w:hAnsi="Times New Roman" w:cs="Times New Roman"/>
          <w:color w:val="002060"/>
          <w:sz w:val="32"/>
          <w:szCs w:val="32"/>
        </w:rPr>
        <w:t>Вялость, усталость и отсутствие жизненной энергии мешают принимать самые простые</w:t>
      </w:r>
      <w:proofErr w:type="gramEnd"/>
    </w:p>
    <w:p w:rsidR="00BD43E8" w:rsidRPr="00BD43E8" w:rsidRDefault="00BD43E8" w:rsidP="00BD43E8">
      <w:pPr>
        <w:pStyle w:val="a3"/>
        <w:rPr>
          <w:rFonts w:ascii="Times New Roman" w:hAnsi="Times New Roman" w:cs="Times New Roman"/>
          <w:color w:val="002060"/>
          <w:sz w:val="32"/>
          <w:szCs w:val="32"/>
        </w:rPr>
      </w:pPr>
      <w:r w:rsidRPr="00BD43E8">
        <w:rPr>
          <w:rFonts w:ascii="Times New Roman" w:hAnsi="Times New Roman" w:cs="Times New Roman"/>
          <w:color w:val="002060"/>
          <w:sz w:val="32"/>
          <w:szCs w:val="32"/>
        </w:rPr>
        <w:t>решения.</w:t>
      </w:r>
    </w:p>
    <w:p w:rsidR="00BD43E8" w:rsidRDefault="00BD43E8"/>
    <w:p w:rsidR="00BD43E8" w:rsidRDefault="00BD43E8"/>
    <w:p w:rsidR="00BD43E8" w:rsidRDefault="00BD43E8" w:rsidP="00BD43E8"/>
    <w:p w:rsidR="00BD43E8" w:rsidRDefault="00BD43E8" w:rsidP="00BD43E8">
      <w:pPr>
        <w:jc w:val="center"/>
      </w:pPr>
    </w:p>
    <w:p w:rsidR="00BD43E8" w:rsidRDefault="00BD43E8" w:rsidP="00BD43E8">
      <w:pPr>
        <w:jc w:val="center"/>
      </w:pPr>
      <w:r>
        <w:rPr>
          <w:noProof/>
        </w:rPr>
        <w:drawing>
          <wp:inline distT="0" distB="0" distL="0" distR="0">
            <wp:extent cx="2970530" cy="1964383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6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573FC"/>
    <w:p w:rsidR="00BD43E8" w:rsidRDefault="00BD43E8" w:rsidP="00BD43E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D43E8">
        <w:rPr>
          <w:rFonts w:ascii="Times New Roman" w:hAnsi="Times New Roman" w:cs="Times New Roman"/>
          <w:sz w:val="28"/>
          <w:szCs w:val="28"/>
        </w:rPr>
        <w:t xml:space="preserve">«ТЕЛЕФОН ДОВЕРИЯ» </w:t>
      </w:r>
    </w:p>
    <w:p w:rsidR="00BD43E8" w:rsidRPr="00BD43E8" w:rsidRDefault="00BD43E8" w:rsidP="00BD43E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D43E8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ахачкала</w:t>
      </w:r>
    </w:p>
    <w:p w:rsidR="00BD43E8" w:rsidRDefault="00BD43E8" w:rsidP="00BD43E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D43E8" w:rsidRDefault="00BD43E8" w:rsidP="00BD43E8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BD43E8">
        <w:rPr>
          <w:rFonts w:ascii="Times New Roman" w:hAnsi="Times New Roman" w:cs="Times New Roman"/>
          <w:b/>
          <w:color w:val="C00000"/>
          <w:sz w:val="32"/>
          <w:szCs w:val="32"/>
        </w:rPr>
        <w:t>Круглосуточно, анонимно, бесплатно!</w:t>
      </w:r>
    </w:p>
    <w:p w:rsidR="00BD43E8" w:rsidRDefault="00BD43E8" w:rsidP="00BD43E8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BD43E8" w:rsidRDefault="00BD43E8" w:rsidP="00BD43E8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BD43E8" w:rsidRDefault="00BD43E8" w:rsidP="00BD43E8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BD43E8" w:rsidRPr="00BD43E8" w:rsidRDefault="00BD43E8" w:rsidP="00BD43E8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BD43E8">
        <w:rPr>
          <w:rFonts w:ascii="Times New Roman" w:hAnsi="Times New Roman" w:cs="Times New Roman"/>
          <w:b/>
          <w:color w:val="C00000"/>
          <w:sz w:val="32"/>
          <w:szCs w:val="32"/>
        </w:rPr>
        <w:t>Иногда простой разговор</w:t>
      </w:r>
    </w:p>
    <w:p w:rsidR="00BD43E8" w:rsidRDefault="00BD43E8" w:rsidP="00BD43E8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BD43E8">
        <w:rPr>
          <w:rFonts w:ascii="Times New Roman" w:hAnsi="Times New Roman" w:cs="Times New Roman"/>
          <w:b/>
          <w:color w:val="C00000"/>
          <w:sz w:val="32"/>
          <w:szCs w:val="32"/>
        </w:rPr>
        <w:t>меняет много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Pr="00BD43E8">
        <w:rPr>
          <w:rFonts w:ascii="Times New Roman" w:hAnsi="Times New Roman" w:cs="Times New Roman"/>
          <w:b/>
          <w:color w:val="C00000"/>
          <w:sz w:val="32"/>
          <w:szCs w:val="32"/>
        </w:rPr>
        <w:t>—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Pr="00BD43E8">
        <w:rPr>
          <w:rFonts w:ascii="Times New Roman" w:hAnsi="Times New Roman" w:cs="Times New Roman"/>
          <w:b/>
          <w:color w:val="C00000"/>
          <w:sz w:val="32"/>
          <w:szCs w:val="32"/>
        </w:rPr>
        <w:t>просто позвони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>!</w:t>
      </w:r>
    </w:p>
    <w:p w:rsidR="00BD43E8" w:rsidRDefault="00BD43E8" w:rsidP="00BD43E8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BD43E8" w:rsidRDefault="00BD43E8" w:rsidP="00BD43E8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BD43E8" w:rsidRDefault="00BD43E8" w:rsidP="00BD43E8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BD43E8" w:rsidRDefault="00BD43E8" w:rsidP="00BD43E8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46BC9" w:rsidRDefault="00746BC9" w:rsidP="00BD43E8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</w:rPr>
        <w:lastRenderedPageBreak/>
        <w:pict>
          <v:rect id="_x0000_s1027" style="position:absolute;left:0;text-align:left;margin-left:30.45pt;margin-top:13.2pt;width:197.25pt;height:48pt;z-index:251659264" strokecolor="#7030a0" strokeweight="6pt">
            <v:textbox>
              <w:txbxContent>
                <w:p w:rsidR="00BD43E8" w:rsidRPr="00A20596" w:rsidRDefault="00BD43E8" w:rsidP="00BD43E8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A2059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МУНИЦИПАЛЬНОЕ БЮДЖЕТНОЕ</w:t>
                  </w:r>
                </w:p>
                <w:p w:rsidR="00BD43E8" w:rsidRPr="00A20596" w:rsidRDefault="00BD43E8" w:rsidP="00BD43E8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A2059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ОБЩЕОБРАЗОВАТЕЛЬНОЕ УЧРЕЖДЕНИЕ</w:t>
                  </w:r>
                </w:p>
                <w:p w:rsidR="00BD43E8" w:rsidRPr="00A20596" w:rsidRDefault="00BD43E8" w:rsidP="00BD43E8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A20596">
                    <w:rPr>
                      <w:rFonts w:ascii="Times New Roman" w:hAnsi="Times New Roman" w:cs="Times New Roman"/>
                      <w:sz w:val="16"/>
                      <w:szCs w:val="16"/>
                    </w:rPr>
                    <w:t>«СРЕДНЯЯ ОБЩЕОБРАЗОВАТЕЛЬНАЯ</w:t>
                  </w:r>
                </w:p>
                <w:p w:rsidR="00BD43E8" w:rsidRDefault="00BD43E8" w:rsidP="00BD43E8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A2059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ШКОЛА № 32»</w:t>
                  </w:r>
                </w:p>
                <w:p w:rsidR="00BD43E8" w:rsidRDefault="00BD43E8" w:rsidP="00BD43E8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BD43E8" w:rsidRDefault="00BD43E8" w:rsidP="00BD43E8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BD43E8" w:rsidRDefault="00BD43E8" w:rsidP="00BD43E8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BD43E8" w:rsidRDefault="00BD43E8" w:rsidP="00BD43E8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BD43E8" w:rsidRPr="00A20596" w:rsidRDefault="00BD43E8" w:rsidP="00BD43E8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BD43E8" w:rsidRDefault="00BD43E8" w:rsidP="00BD43E8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D43E8" w:rsidRDefault="00BD43E8" w:rsidP="00BD43E8"/>
              </w:txbxContent>
            </v:textbox>
          </v:rect>
        </w:pict>
      </w:r>
    </w:p>
    <w:p w:rsidR="00746BC9" w:rsidRDefault="00746BC9" w:rsidP="00BD43E8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46BC9" w:rsidRDefault="00746BC9" w:rsidP="00BD43E8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46BC9" w:rsidRDefault="00746BC9" w:rsidP="00746BC9">
      <w:pPr>
        <w:pStyle w:val="a3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46BC9" w:rsidRDefault="00746BC9" w:rsidP="00BD43E8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2B7C2C" w:rsidRDefault="002B7C2C" w:rsidP="00BD43E8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</w:rPr>
        <w:pict>
          <v:rect id="_x0000_s1028" style="position:absolute;left:0;text-align:left;margin-left:19.95pt;margin-top:7.45pt;width:217.5pt;height:122.25pt;z-index:251660288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>
              <w:txbxContent>
                <w:p w:rsidR="00746BC9" w:rsidRPr="00746BC9" w:rsidRDefault="00746BC9" w:rsidP="00746BC9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746BC9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Общие черты и</w:t>
                  </w:r>
                </w:p>
                <w:p w:rsidR="00746BC9" w:rsidRPr="00746BC9" w:rsidRDefault="00746BC9" w:rsidP="00746BC9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746BC9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особенности</w:t>
                  </w:r>
                </w:p>
                <w:p w:rsidR="00746BC9" w:rsidRPr="00746BC9" w:rsidRDefault="00746BC9" w:rsidP="00746BC9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746BC9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суицидального</w:t>
                  </w:r>
                </w:p>
                <w:p w:rsidR="00746BC9" w:rsidRPr="00746BC9" w:rsidRDefault="00746BC9" w:rsidP="00746BC9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746BC9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поведения подростков</w:t>
                  </w:r>
                </w:p>
              </w:txbxContent>
            </v:textbox>
          </v:rect>
        </w:pict>
      </w:r>
    </w:p>
    <w:p w:rsidR="002B7C2C" w:rsidRDefault="002B7C2C" w:rsidP="00BD43E8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2B7C2C" w:rsidRDefault="002B7C2C" w:rsidP="00BD43E8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2B7C2C" w:rsidRDefault="002B7C2C" w:rsidP="00BD43E8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2B7C2C" w:rsidRDefault="002B7C2C" w:rsidP="00BD43E8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2B7C2C" w:rsidRDefault="002B7C2C" w:rsidP="00BD43E8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2B7C2C" w:rsidRDefault="002B7C2C" w:rsidP="00BD43E8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</w:rPr>
        <w:pict>
          <v:oval id="_x0000_s1029" style="position:absolute;left:0;text-align:left;margin-left:35.7pt;margin-top:4.3pt;width:196.5pt;height:121.5pt;z-index:251661312" fillcolor="#8064a2 [3207]" stroked="f" strokeweight="0">
            <v:fill color2="#5e4878 [2375]" focusposition=".5,.5" focussize="" focus="100%" type="gradientRadial"/>
            <v:shadow on="t" type="perspective" color="#3f3151 [1607]" offset="1pt" offset2="-3pt"/>
            <v:textbox>
              <w:txbxContent>
                <w:p w:rsidR="00746BC9" w:rsidRDefault="00746BC9" w:rsidP="00746BC9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746BC9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Тогда на белую свечу,</w:t>
                  </w:r>
                </w:p>
                <w:p w:rsidR="00746BC9" w:rsidRDefault="00746BC9" w:rsidP="00746BC9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746BC9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Мчась по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 xml:space="preserve"> текучему лучу, Летит без воли </w:t>
                  </w:r>
                  <w:r w:rsidRPr="00746BC9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 xml:space="preserve">мотылек. </w:t>
                  </w:r>
                </w:p>
                <w:p w:rsidR="00746BC9" w:rsidRPr="00746BC9" w:rsidRDefault="00746BC9" w:rsidP="00746BC9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 xml:space="preserve">Он грудью пламени коснется, В волне огнистой </w:t>
                  </w:r>
                  <w:r w:rsidRPr="00746BC9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ок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 xml:space="preserve">унется, Гляди, гляди, и мертвый </w:t>
                  </w:r>
                  <w:r w:rsidRPr="00746BC9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лег.</w:t>
                  </w:r>
                </w:p>
                <w:p w:rsidR="00746BC9" w:rsidRPr="00746BC9" w:rsidRDefault="00746BC9" w:rsidP="00746BC9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proofErr w:type="spellStart"/>
                  <w:r w:rsidRPr="00746BC9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Велимир</w:t>
                  </w:r>
                  <w:proofErr w:type="spellEnd"/>
                  <w:r w:rsidRPr="00746BC9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 xml:space="preserve"> Хлебников</w:t>
                  </w:r>
                </w:p>
              </w:txbxContent>
            </v:textbox>
          </v:oval>
        </w:pict>
      </w:r>
    </w:p>
    <w:p w:rsidR="002B7C2C" w:rsidRDefault="002B7C2C" w:rsidP="00BD43E8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2B7C2C" w:rsidRDefault="002B7C2C" w:rsidP="00BD43E8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2B7C2C" w:rsidRDefault="002B7C2C" w:rsidP="00BD43E8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2B7C2C" w:rsidRDefault="002B7C2C" w:rsidP="00BD43E8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2B7C2C" w:rsidRDefault="002B7C2C" w:rsidP="00BD43E8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2B7C2C" w:rsidRDefault="002B7C2C" w:rsidP="00BD43E8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46BC9" w:rsidRDefault="00746BC9" w:rsidP="002B7C2C">
      <w:pPr>
        <w:pStyle w:val="a3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46BC9" w:rsidRDefault="002B7C2C" w:rsidP="00BD43E8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</w:rPr>
        <w:drawing>
          <wp:inline distT="0" distB="0" distL="0" distR="0">
            <wp:extent cx="2970530" cy="1724025"/>
            <wp:effectExtent l="1905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C9" w:rsidRDefault="00746BC9" w:rsidP="00BD43E8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46BC9" w:rsidRDefault="00746BC9" w:rsidP="00BD43E8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2B7C2C" w:rsidRDefault="002B7C2C" w:rsidP="002B7C2C">
      <w:pPr>
        <w:pStyle w:val="a3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2B7C2C" w:rsidRDefault="002B7C2C" w:rsidP="002B7C2C">
      <w:pPr>
        <w:pStyle w:val="a3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</w:rPr>
        <w:lastRenderedPageBreak/>
        <w:pict>
          <v:rect id="_x0000_s1030" style="position:absolute;margin-left:7.3pt;margin-top:15.3pt;width:212.25pt;height:92.4pt;z-index:251662336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>
              <w:txbxContent>
                <w:p w:rsidR="002B7C2C" w:rsidRPr="002B7C2C" w:rsidRDefault="002B7C2C" w:rsidP="002B7C2C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56"/>
                      <w:szCs w:val="56"/>
                    </w:rPr>
                  </w:pPr>
                  <w:r w:rsidRPr="002B7C2C">
                    <w:rPr>
                      <w:rFonts w:ascii="Times New Roman" w:hAnsi="Times New Roman" w:cs="Times New Roman"/>
                      <w:color w:val="FFFFFF" w:themeColor="background1"/>
                      <w:sz w:val="56"/>
                      <w:szCs w:val="56"/>
                    </w:rPr>
                    <w:t>Суицидальное</w:t>
                  </w:r>
                </w:p>
                <w:p w:rsidR="002B7C2C" w:rsidRPr="002B7C2C" w:rsidRDefault="002B7C2C" w:rsidP="002B7C2C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56"/>
                      <w:szCs w:val="56"/>
                    </w:rPr>
                  </w:pPr>
                  <w:r w:rsidRPr="002B7C2C">
                    <w:rPr>
                      <w:rFonts w:ascii="Times New Roman" w:hAnsi="Times New Roman" w:cs="Times New Roman"/>
                      <w:color w:val="FFFFFF" w:themeColor="background1"/>
                      <w:sz w:val="56"/>
                      <w:szCs w:val="56"/>
                    </w:rPr>
                    <w:t>поведение...</w:t>
                  </w:r>
                </w:p>
              </w:txbxContent>
            </v:textbox>
          </v:rect>
        </w:pict>
      </w:r>
    </w:p>
    <w:p w:rsidR="002B7C2C" w:rsidRDefault="002B7C2C" w:rsidP="002B7C2C">
      <w:pPr>
        <w:pStyle w:val="a3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2B7C2C" w:rsidRDefault="002B7C2C" w:rsidP="002B7C2C">
      <w:pPr>
        <w:pStyle w:val="a3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2B7C2C" w:rsidRDefault="002B7C2C" w:rsidP="002B7C2C">
      <w:pPr>
        <w:pStyle w:val="a3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2B7C2C" w:rsidRDefault="002B7C2C" w:rsidP="002B7C2C">
      <w:pPr>
        <w:pStyle w:val="a3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2B7C2C" w:rsidRDefault="002B7C2C" w:rsidP="002B7C2C">
      <w:pPr>
        <w:pStyle w:val="a3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2B7C2C" w:rsidRDefault="002B7C2C" w:rsidP="002B7C2C">
      <w:pPr>
        <w:pStyle w:val="a3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2B7C2C" w:rsidRPr="00566AFF" w:rsidRDefault="007314ED" w:rsidP="007314ED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4F6228" w:themeColor="accent3" w:themeShade="80"/>
          <w:sz w:val="32"/>
          <w:szCs w:val="32"/>
        </w:rPr>
        <w:t xml:space="preserve">      </w:t>
      </w:r>
      <w:r w:rsidRPr="00566AFF">
        <w:rPr>
          <w:rFonts w:ascii="Times New Roman" w:hAnsi="Times New Roman" w:cs="Times New Roman"/>
          <w:color w:val="002060"/>
          <w:sz w:val="28"/>
          <w:szCs w:val="28"/>
        </w:rPr>
        <w:t xml:space="preserve">Суицидальное поведение представляет собой </w:t>
      </w:r>
      <w:proofErr w:type="spellStart"/>
      <w:r w:rsidR="002B7C2C" w:rsidRPr="00566AFF">
        <w:rPr>
          <w:rFonts w:ascii="Times New Roman" w:hAnsi="Times New Roman" w:cs="Times New Roman"/>
          <w:color w:val="002060"/>
          <w:sz w:val="28"/>
          <w:szCs w:val="28"/>
        </w:rPr>
        <w:t>аутоагрессивные</w:t>
      </w:r>
      <w:proofErr w:type="spellEnd"/>
    </w:p>
    <w:p w:rsidR="002B7C2C" w:rsidRPr="00566AFF" w:rsidRDefault="002B7C2C" w:rsidP="007314ED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566AFF">
        <w:rPr>
          <w:rFonts w:ascii="Times New Roman" w:hAnsi="Times New Roman" w:cs="Times New Roman"/>
          <w:color w:val="002060"/>
          <w:sz w:val="28"/>
          <w:szCs w:val="28"/>
        </w:rPr>
        <w:t>действия человека, сознательно и</w:t>
      </w:r>
    </w:p>
    <w:p w:rsidR="002B7C2C" w:rsidRPr="00566AFF" w:rsidRDefault="002B7C2C" w:rsidP="007314ED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566AFF">
        <w:rPr>
          <w:rFonts w:ascii="Times New Roman" w:hAnsi="Times New Roman" w:cs="Times New Roman"/>
          <w:color w:val="002060"/>
          <w:sz w:val="28"/>
          <w:szCs w:val="28"/>
        </w:rPr>
        <w:t>преднамеренно направленные на</w:t>
      </w:r>
    </w:p>
    <w:p w:rsidR="002B7C2C" w:rsidRPr="00566AFF" w:rsidRDefault="002B7C2C" w:rsidP="007314ED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566AFF">
        <w:rPr>
          <w:rFonts w:ascii="Times New Roman" w:hAnsi="Times New Roman" w:cs="Times New Roman"/>
          <w:color w:val="002060"/>
          <w:sz w:val="28"/>
          <w:szCs w:val="28"/>
        </w:rPr>
        <w:t>ли</w:t>
      </w:r>
      <w:r w:rsidR="007314ED" w:rsidRPr="00566AFF">
        <w:rPr>
          <w:rFonts w:ascii="Times New Roman" w:hAnsi="Times New Roman" w:cs="Times New Roman"/>
          <w:color w:val="002060"/>
          <w:sz w:val="28"/>
          <w:szCs w:val="28"/>
        </w:rPr>
        <w:t>шение себя жизни из-за столкно</w:t>
      </w:r>
      <w:r w:rsidRPr="00566AFF">
        <w:rPr>
          <w:rFonts w:ascii="Times New Roman" w:hAnsi="Times New Roman" w:cs="Times New Roman"/>
          <w:color w:val="002060"/>
          <w:sz w:val="28"/>
          <w:szCs w:val="28"/>
        </w:rPr>
        <w:t>вения с невыносимыми жизненными обстоятельствами. Фактор наме</w:t>
      </w:r>
      <w:r w:rsidR="007314ED" w:rsidRPr="00566AFF">
        <w:rPr>
          <w:rFonts w:ascii="Times New Roman" w:hAnsi="Times New Roman" w:cs="Times New Roman"/>
          <w:color w:val="002060"/>
          <w:sz w:val="28"/>
          <w:szCs w:val="28"/>
        </w:rPr>
        <w:t xml:space="preserve">ренности или предвидения смерти </w:t>
      </w:r>
      <w:r w:rsidRPr="00566AFF">
        <w:rPr>
          <w:rFonts w:ascii="Times New Roman" w:hAnsi="Times New Roman" w:cs="Times New Roman"/>
          <w:color w:val="002060"/>
          <w:sz w:val="28"/>
          <w:szCs w:val="28"/>
        </w:rPr>
        <w:t>о</w:t>
      </w:r>
      <w:r w:rsidR="007314ED" w:rsidRPr="00566AFF">
        <w:rPr>
          <w:rFonts w:ascii="Times New Roman" w:hAnsi="Times New Roman" w:cs="Times New Roman"/>
          <w:color w:val="002060"/>
          <w:sz w:val="28"/>
          <w:szCs w:val="28"/>
        </w:rPr>
        <w:t xml:space="preserve">тличает суицид от сходных с ним </w:t>
      </w:r>
      <w:r w:rsidRPr="00566AFF">
        <w:rPr>
          <w:rFonts w:ascii="Times New Roman" w:hAnsi="Times New Roman" w:cs="Times New Roman"/>
          <w:color w:val="002060"/>
          <w:sz w:val="28"/>
          <w:szCs w:val="28"/>
        </w:rPr>
        <w:t xml:space="preserve">форм поведения, относящихся </w:t>
      </w:r>
      <w:proofErr w:type="gramStart"/>
      <w:r w:rsidRPr="00566AFF">
        <w:rPr>
          <w:rFonts w:ascii="Times New Roman" w:hAnsi="Times New Roman" w:cs="Times New Roman"/>
          <w:color w:val="002060"/>
          <w:sz w:val="28"/>
          <w:szCs w:val="28"/>
        </w:rPr>
        <w:t>к</w:t>
      </w:r>
      <w:proofErr w:type="gramEnd"/>
    </w:p>
    <w:p w:rsidR="007314ED" w:rsidRPr="00566AFF" w:rsidRDefault="002B7C2C" w:rsidP="007314ED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566AFF">
        <w:rPr>
          <w:rFonts w:ascii="Times New Roman" w:hAnsi="Times New Roman" w:cs="Times New Roman"/>
          <w:color w:val="002060"/>
          <w:sz w:val="28"/>
          <w:szCs w:val="28"/>
        </w:rPr>
        <w:t>несчастным случаям.</w:t>
      </w:r>
      <w:r w:rsidR="007314ED" w:rsidRPr="00566AF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2B7C2C" w:rsidRPr="00566AFF" w:rsidRDefault="007314ED" w:rsidP="007314ED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566AFF">
        <w:rPr>
          <w:rFonts w:ascii="Times New Roman" w:hAnsi="Times New Roman" w:cs="Times New Roman"/>
          <w:color w:val="002060"/>
          <w:sz w:val="28"/>
          <w:szCs w:val="28"/>
        </w:rPr>
        <w:t xml:space="preserve">    В детском и подростковом возрасте возникновению суицидального поведения способствуют депрессивным проявлениям.</w:t>
      </w:r>
    </w:p>
    <w:p w:rsidR="007314ED" w:rsidRDefault="007314ED" w:rsidP="007314ED">
      <w:pPr>
        <w:pStyle w:val="a3"/>
        <w:rPr>
          <w:rFonts w:ascii="Times New Roman" w:hAnsi="Times New Roman" w:cs="Times New Roman"/>
          <w:color w:val="4F6228" w:themeColor="accent3" w:themeShade="80"/>
          <w:sz w:val="32"/>
          <w:szCs w:val="32"/>
        </w:rPr>
      </w:pPr>
    </w:p>
    <w:p w:rsidR="007314ED" w:rsidRDefault="007314ED" w:rsidP="007314ED">
      <w:pPr>
        <w:pStyle w:val="a3"/>
        <w:rPr>
          <w:rFonts w:ascii="Times New Roman" w:hAnsi="Times New Roman" w:cs="Times New Roman"/>
          <w:color w:val="4F6228" w:themeColor="accent3" w:themeShade="80"/>
          <w:sz w:val="32"/>
          <w:szCs w:val="32"/>
        </w:rPr>
      </w:pPr>
      <w:r>
        <w:rPr>
          <w:rFonts w:ascii="Times New Roman" w:hAnsi="Times New Roman" w:cs="Times New Roman"/>
          <w:noProof/>
          <w:color w:val="4F6228" w:themeColor="accent3" w:themeShade="80"/>
          <w:sz w:val="32"/>
          <w:szCs w:val="32"/>
        </w:rPr>
        <w:drawing>
          <wp:inline distT="0" distB="0" distL="0" distR="0">
            <wp:extent cx="2970530" cy="1573729"/>
            <wp:effectExtent l="1905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573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4ED" w:rsidRDefault="007314ED" w:rsidP="007314ED">
      <w:pPr>
        <w:pStyle w:val="a3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7314ED" w:rsidRPr="00566AFF" w:rsidRDefault="007314ED" w:rsidP="007314ED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66AFF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Для своевременного реагирования</w:t>
      </w:r>
    </w:p>
    <w:p w:rsidR="007314ED" w:rsidRPr="00566AFF" w:rsidRDefault="007314ED" w:rsidP="007314ED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66AFF">
        <w:rPr>
          <w:rFonts w:ascii="Times New Roman" w:hAnsi="Times New Roman" w:cs="Times New Roman"/>
          <w:b/>
          <w:color w:val="002060"/>
          <w:sz w:val="28"/>
          <w:szCs w:val="28"/>
        </w:rPr>
        <w:t>специалистов, необходимо различать признаки депрессии у подростков.</w:t>
      </w:r>
    </w:p>
    <w:p w:rsidR="007314ED" w:rsidRPr="00566AFF" w:rsidRDefault="007314ED" w:rsidP="007314ED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7314ED" w:rsidRPr="00566AFF" w:rsidRDefault="007314ED" w:rsidP="007314ED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566AFF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      Признаки депрессии у младших подростков:</w:t>
      </w:r>
      <w:r w:rsidRPr="00566AFF">
        <w:rPr>
          <w:rFonts w:ascii="Times New Roman" w:hAnsi="Times New Roman" w:cs="Times New Roman"/>
          <w:color w:val="002060"/>
          <w:sz w:val="28"/>
          <w:szCs w:val="28"/>
        </w:rPr>
        <w:t xml:space="preserve"> печальное настроение; потеря свойственной детям энергии;</w:t>
      </w:r>
    </w:p>
    <w:p w:rsidR="007314ED" w:rsidRPr="00566AFF" w:rsidRDefault="007314ED" w:rsidP="007314ED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proofErr w:type="gramStart"/>
      <w:r w:rsidRPr="00566AFF">
        <w:rPr>
          <w:rFonts w:ascii="Times New Roman" w:hAnsi="Times New Roman" w:cs="Times New Roman"/>
          <w:color w:val="002060"/>
          <w:sz w:val="28"/>
          <w:szCs w:val="28"/>
        </w:rPr>
        <w:t>внешние проявления печали; нарушения сна; соматические жалобы; изменение аппетита или веса; ухудшение успеваемости; снижение интереса к обучению; страх неудачи; чувство неполноценности; самообман — негативная самооценка; чрезмерная самокритичность; сниженная социализация, замкнутость; агрессивное поведение.</w:t>
      </w:r>
      <w:proofErr w:type="gramEnd"/>
    </w:p>
    <w:p w:rsidR="00DB55F7" w:rsidRPr="00566AFF" w:rsidRDefault="00DB55F7" w:rsidP="007314ED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566AFF"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</w:p>
    <w:p w:rsidR="007314ED" w:rsidRPr="00566AFF" w:rsidRDefault="00DB55F7" w:rsidP="007314ED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566AFF">
        <w:rPr>
          <w:rFonts w:ascii="Times New Roman" w:hAnsi="Times New Roman" w:cs="Times New Roman"/>
          <w:color w:val="002060"/>
          <w:sz w:val="28"/>
          <w:szCs w:val="28"/>
        </w:rPr>
        <w:t xml:space="preserve">        </w:t>
      </w:r>
      <w:proofErr w:type="gramStart"/>
      <w:r w:rsidR="007314ED" w:rsidRPr="00566AFF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 депрессии у старших подростков:</w:t>
      </w:r>
      <w:r w:rsidR="007314ED" w:rsidRPr="00566AFF">
        <w:rPr>
          <w:rFonts w:ascii="Times New Roman" w:hAnsi="Times New Roman" w:cs="Times New Roman"/>
          <w:color w:val="002060"/>
          <w:sz w:val="28"/>
          <w:szCs w:val="28"/>
        </w:rPr>
        <w:t xml:space="preserve"> печальное настроение; чувство скуки; чувство усталости; нарушения сна; соматические жалобы; неусидчивость, беспокойство; фиксация внимания на мелочах; чрезмерная эмоциональность; замкнутость; рассеянность внимания; агрессивное поведение; непослушание; склонность к</w:t>
      </w:r>
      <w:proofErr w:type="gramEnd"/>
    </w:p>
    <w:p w:rsidR="007314ED" w:rsidRPr="00566AFF" w:rsidRDefault="007314ED" w:rsidP="007314ED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566AFF">
        <w:rPr>
          <w:rFonts w:ascii="Times New Roman" w:hAnsi="Times New Roman" w:cs="Times New Roman"/>
          <w:color w:val="002060"/>
          <w:sz w:val="28"/>
          <w:szCs w:val="28"/>
        </w:rPr>
        <w:t>бунту; злоупотребление алкоголем</w:t>
      </w:r>
    </w:p>
    <w:p w:rsidR="007314ED" w:rsidRPr="00566AFF" w:rsidRDefault="007314ED" w:rsidP="007314ED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566AFF">
        <w:rPr>
          <w:rFonts w:ascii="Times New Roman" w:hAnsi="Times New Roman" w:cs="Times New Roman"/>
          <w:color w:val="002060"/>
          <w:sz w:val="28"/>
          <w:szCs w:val="28"/>
        </w:rPr>
        <w:t>или наркотиками; плохая успеваемость; прогулы в школе.</w:t>
      </w:r>
    </w:p>
    <w:p w:rsidR="00DB55F7" w:rsidRPr="00566AFF" w:rsidRDefault="00DB55F7" w:rsidP="007314ED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DB55F7" w:rsidRPr="00566AFF" w:rsidRDefault="00DB55F7" w:rsidP="00DB55F7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66AFF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Основные мотивы суицидального поведения у подростков:</w:t>
      </w:r>
    </w:p>
    <w:p w:rsidR="00DB55F7" w:rsidRPr="00566AFF" w:rsidRDefault="00DB55F7" w:rsidP="00DB55F7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B55F7" w:rsidRPr="00566AFF" w:rsidRDefault="00DB55F7" w:rsidP="00DB55F7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566AFF">
        <w:rPr>
          <w:rFonts w:ascii="Times New Roman" w:hAnsi="Times New Roman" w:cs="Times New Roman"/>
          <w:b/>
          <w:color w:val="002060"/>
          <w:sz w:val="28"/>
          <w:szCs w:val="28"/>
        </w:rPr>
        <w:t>1.</w:t>
      </w:r>
      <w:r w:rsidRPr="00566AFF">
        <w:rPr>
          <w:rFonts w:ascii="Times New Roman" w:hAnsi="Times New Roman" w:cs="Times New Roman"/>
          <w:color w:val="002060"/>
          <w:sz w:val="28"/>
          <w:szCs w:val="28"/>
        </w:rPr>
        <w:t xml:space="preserve"> Переживание обиды, одиночества, отчужденности и непонимания.</w:t>
      </w:r>
    </w:p>
    <w:p w:rsidR="00DB55F7" w:rsidRPr="00566AFF" w:rsidRDefault="00DB55F7" w:rsidP="00DB55F7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B55F7" w:rsidRPr="00566AFF" w:rsidRDefault="00DB55F7" w:rsidP="00DB55F7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566AFF">
        <w:rPr>
          <w:rFonts w:ascii="Times New Roman" w:hAnsi="Times New Roman" w:cs="Times New Roman"/>
          <w:b/>
          <w:color w:val="002060"/>
          <w:sz w:val="28"/>
          <w:szCs w:val="28"/>
        </w:rPr>
        <w:t>2.</w:t>
      </w:r>
      <w:r w:rsidRPr="00566AFF">
        <w:rPr>
          <w:rFonts w:ascii="Times New Roman" w:hAnsi="Times New Roman" w:cs="Times New Roman"/>
          <w:color w:val="002060"/>
          <w:sz w:val="28"/>
          <w:szCs w:val="28"/>
        </w:rPr>
        <w:t xml:space="preserve"> Чувства вины, стыда, оскорбленного самолюбия, самообвинения.</w:t>
      </w:r>
    </w:p>
    <w:p w:rsidR="00DB55F7" w:rsidRPr="00566AFF" w:rsidRDefault="00DB55F7" w:rsidP="00DB55F7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B55F7" w:rsidRPr="00566AFF" w:rsidRDefault="00DB55F7" w:rsidP="00DB55F7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566AFF">
        <w:rPr>
          <w:rFonts w:ascii="Times New Roman" w:hAnsi="Times New Roman" w:cs="Times New Roman"/>
          <w:b/>
          <w:color w:val="002060"/>
          <w:sz w:val="28"/>
          <w:szCs w:val="28"/>
        </w:rPr>
        <w:t>3.</w:t>
      </w:r>
      <w:r w:rsidRPr="00566AFF">
        <w:rPr>
          <w:rFonts w:ascii="Times New Roman" w:hAnsi="Times New Roman" w:cs="Times New Roman"/>
          <w:color w:val="002060"/>
          <w:sz w:val="28"/>
          <w:szCs w:val="28"/>
        </w:rPr>
        <w:t xml:space="preserve"> Боязнь позора, насмешек или</w:t>
      </w:r>
    </w:p>
    <w:p w:rsidR="00DB55F7" w:rsidRPr="00566AFF" w:rsidRDefault="00DB55F7" w:rsidP="00DB55F7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566AFF">
        <w:rPr>
          <w:rFonts w:ascii="Times New Roman" w:hAnsi="Times New Roman" w:cs="Times New Roman"/>
          <w:color w:val="002060"/>
          <w:sz w:val="28"/>
          <w:szCs w:val="28"/>
        </w:rPr>
        <w:t>унижения.</w:t>
      </w:r>
    </w:p>
    <w:p w:rsidR="00DB55F7" w:rsidRPr="00566AFF" w:rsidRDefault="00DB55F7" w:rsidP="00DB55F7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B55F7" w:rsidRPr="00566AFF" w:rsidRDefault="00DB55F7" w:rsidP="00DB55F7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566AFF">
        <w:rPr>
          <w:rFonts w:ascii="Times New Roman" w:hAnsi="Times New Roman" w:cs="Times New Roman"/>
          <w:b/>
          <w:color w:val="002060"/>
          <w:sz w:val="28"/>
          <w:szCs w:val="28"/>
        </w:rPr>
        <w:t>4.</w:t>
      </w:r>
      <w:r w:rsidRPr="00566AFF">
        <w:rPr>
          <w:rFonts w:ascii="Times New Roman" w:hAnsi="Times New Roman" w:cs="Times New Roman"/>
          <w:color w:val="002060"/>
          <w:sz w:val="28"/>
          <w:szCs w:val="28"/>
        </w:rPr>
        <w:t xml:space="preserve"> Страх наказания, нежелание</w:t>
      </w:r>
    </w:p>
    <w:p w:rsidR="00DB55F7" w:rsidRPr="00566AFF" w:rsidRDefault="00DB55F7" w:rsidP="00DB55F7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566AFF">
        <w:rPr>
          <w:rFonts w:ascii="Times New Roman" w:hAnsi="Times New Roman" w:cs="Times New Roman"/>
          <w:color w:val="002060"/>
          <w:sz w:val="28"/>
          <w:szCs w:val="28"/>
        </w:rPr>
        <w:t>извиниться.</w:t>
      </w:r>
    </w:p>
    <w:p w:rsidR="00DB55F7" w:rsidRPr="00566AFF" w:rsidRDefault="00DB55F7" w:rsidP="00DB55F7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B55F7" w:rsidRPr="00566AFF" w:rsidRDefault="00DB55F7" w:rsidP="00DB55F7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566AFF">
        <w:rPr>
          <w:rFonts w:ascii="Times New Roman" w:hAnsi="Times New Roman" w:cs="Times New Roman"/>
          <w:b/>
          <w:color w:val="002060"/>
          <w:sz w:val="28"/>
          <w:szCs w:val="28"/>
        </w:rPr>
        <w:t>5.</w:t>
      </w:r>
      <w:r w:rsidRPr="00566AFF">
        <w:rPr>
          <w:rFonts w:ascii="Times New Roman" w:hAnsi="Times New Roman" w:cs="Times New Roman"/>
          <w:color w:val="002060"/>
          <w:sz w:val="28"/>
          <w:szCs w:val="28"/>
        </w:rPr>
        <w:t xml:space="preserve"> Любовные неудачи, сексуальные эксцессы, беременность.</w:t>
      </w:r>
    </w:p>
    <w:p w:rsidR="00DB55F7" w:rsidRPr="00566AFF" w:rsidRDefault="00DB55F7" w:rsidP="00DB55F7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B55F7" w:rsidRPr="00566AFF" w:rsidRDefault="00DB55F7" w:rsidP="00DB55F7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566AFF">
        <w:rPr>
          <w:rFonts w:ascii="Times New Roman" w:hAnsi="Times New Roman" w:cs="Times New Roman"/>
          <w:b/>
          <w:color w:val="002060"/>
          <w:sz w:val="28"/>
          <w:szCs w:val="28"/>
        </w:rPr>
        <w:t>6.</w:t>
      </w:r>
      <w:r w:rsidRPr="00566AFF">
        <w:rPr>
          <w:rFonts w:ascii="Times New Roman" w:hAnsi="Times New Roman" w:cs="Times New Roman"/>
          <w:color w:val="002060"/>
          <w:sz w:val="28"/>
          <w:szCs w:val="28"/>
        </w:rPr>
        <w:t xml:space="preserve"> Чувство мести, злобы, протеста; угроза или вымогательство.</w:t>
      </w:r>
    </w:p>
    <w:p w:rsidR="00DB55F7" w:rsidRPr="00566AFF" w:rsidRDefault="00DB55F7" w:rsidP="00DB55F7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B55F7" w:rsidRPr="00566AFF" w:rsidRDefault="00DB55F7" w:rsidP="00DB55F7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566AFF">
        <w:rPr>
          <w:rFonts w:ascii="Times New Roman" w:hAnsi="Times New Roman" w:cs="Times New Roman"/>
          <w:b/>
          <w:color w:val="002060"/>
          <w:sz w:val="28"/>
          <w:szCs w:val="28"/>
        </w:rPr>
        <w:t>7.</w:t>
      </w:r>
      <w:r w:rsidRPr="00566AFF">
        <w:rPr>
          <w:rFonts w:ascii="Times New Roman" w:hAnsi="Times New Roman" w:cs="Times New Roman"/>
          <w:color w:val="002060"/>
          <w:sz w:val="28"/>
          <w:szCs w:val="28"/>
        </w:rPr>
        <w:t xml:space="preserve"> Желание привлечь к себе внимание.</w:t>
      </w:r>
    </w:p>
    <w:p w:rsidR="00DB55F7" w:rsidRDefault="00DB55F7" w:rsidP="00DB55F7">
      <w:pPr>
        <w:pStyle w:val="a3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DB55F7" w:rsidRPr="007314ED" w:rsidRDefault="00DB55F7" w:rsidP="00DB55F7">
      <w:pPr>
        <w:pStyle w:val="a3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970530" cy="1671713"/>
            <wp:effectExtent l="1905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67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55F7" w:rsidRPr="007314ED" w:rsidSect="00BD43E8">
      <w:pgSz w:w="16838" w:h="11906" w:orient="landscape"/>
      <w:pgMar w:top="426" w:right="678" w:bottom="567" w:left="709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D43E8"/>
    <w:rsid w:val="002B7C2C"/>
    <w:rsid w:val="00566AFF"/>
    <w:rsid w:val="007314ED"/>
    <w:rsid w:val="00746BC9"/>
    <w:rsid w:val="00A573FC"/>
    <w:rsid w:val="00BD43E8"/>
    <w:rsid w:val="00DB5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43E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D4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43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371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Айна</dc:creator>
  <cp:keywords/>
  <dc:description/>
  <cp:lastModifiedBy>Айна</cp:lastModifiedBy>
  <cp:revision>3</cp:revision>
  <dcterms:created xsi:type="dcterms:W3CDTF">2021-11-18T11:37:00Z</dcterms:created>
  <dcterms:modified xsi:type="dcterms:W3CDTF">2021-11-18T12:22:00Z</dcterms:modified>
</cp:coreProperties>
</file>