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FF" w:rsidRPr="00AC53FF" w:rsidRDefault="00AC53FF" w:rsidP="00AC5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F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</w:t>
      </w:r>
    </w:p>
    <w:p w:rsidR="00AC53FF" w:rsidRPr="00AC53FF" w:rsidRDefault="00AC53FF" w:rsidP="00AC5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FF">
        <w:rPr>
          <w:rFonts w:ascii="Times New Roman" w:hAnsi="Times New Roman" w:cs="Times New Roman"/>
          <w:b/>
          <w:sz w:val="24"/>
          <w:szCs w:val="24"/>
        </w:rPr>
        <w:t>УЧРЕЖДЕНИЕ СОШ №32</w:t>
      </w:r>
    </w:p>
    <w:p w:rsidR="00AC53FF" w:rsidRPr="00AC53FF" w:rsidRDefault="00AC53FF" w:rsidP="00AC53FF">
      <w:pPr>
        <w:pStyle w:val="Default"/>
        <w:jc w:val="center"/>
        <w:rPr>
          <w:color w:val="auto"/>
        </w:rPr>
      </w:pPr>
    </w:p>
    <w:tbl>
      <w:tblPr>
        <w:tblpPr w:leftFromText="180" w:rightFromText="180" w:vertAnchor="page" w:horzAnchor="margin" w:tblpY="2605"/>
        <w:tblW w:w="10173" w:type="dxa"/>
        <w:tblLook w:val="04A0"/>
      </w:tblPr>
      <w:tblGrid>
        <w:gridCol w:w="3652"/>
        <w:gridCol w:w="3135"/>
        <w:gridCol w:w="3386"/>
      </w:tblGrid>
      <w:tr w:rsidR="009A4B15" w:rsidRPr="009A4B15" w:rsidTr="009A4B15">
        <w:trPr>
          <w:trHeight w:val="1406"/>
        </w:trPr>
        <w:tc>
          <w:tcPr>
            <w:tcW w:w="3652" w:type="dxa"/>
          </w:tcPr>
          <w:p w:rsidR="009A4B15" w:rsidRPr="009A4B15" w:rsidRDefault="009A4B15" w:rsidP="009A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15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 и утверждено»                                                                 на педагогическом совете школы                                                                         Протокол  №.____________                                                     «____»________ 2018г.                                       </w:t>
            </w:r>
          </w:p>
          <w:p w:rsidR="009A4B15" w:rsidRPr="009A4B15" w:rsidRDefault="009A4B15" w:rsidP="009A4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9A4B15" w:rsidRPr="009A4B15" w:rsidRDefault="009A4B15" w:rsidP="009A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1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A4B15" w:rsidRPr="009A4B15" w:rsidRDefault="009A4B15" w:rsidP="009A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15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                                               </w:t>
            </w:r>
            <w:proofErr w:type="spellStart"/>
            <w:r w:rsidRPr="009A4B15">
              <w:rPr>
                <w:rFonts w:ascii="Times New Roman" w:hAnsi="Times New Roman" w:cs="Times New Roman"/>
                <w:sz w:val="24"/>
                <w:szCs w:val="24"/>
              </w:rPr>
              <w:t>АлиеваА</w:t>
            </w:r>
            <w:proofErr w:type="gramStart"/>
            <w:r w:rsidRPr="009A4B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9A4B15">
              <w:rPr>
                <w:rFonts w:ascii="Times New Roman" w:hAnsi="Times New Roman" w:cs="Times New Roman"/>
                <w:sz w:val="24"/>
                <w:szCs w:val="24"/>
              </w:rPr>
              <w:t xml:space="preserve">__________                  «_____»____________2018г.                                        </w:t>
            </w:r>
          </w:p>
        </w:tc>
        <w:tc>
          <w:tcPr>
            <w:tcW w:w="3386" w:type="dxa"/>
          </w:tcPr>
          <w:p w:rsidR="009A4B15" w:rsidRPr="009A4B15" w:rsidRDefault="009A4B15" w:rsidP="009A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15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9A4B15" w:rsidRPr="009A4B15" w:rsidRDefault="009A4B15" w:rsidP="009A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«СОШ» №32         </w:t>
            </w:r>
          </w:p>
          <w:p w:rsidR="009A4B15" w:rsidRPr="009A4B15" w:rsidRDefault="009A4B15" w:rsidP="009A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15">
              <w:rPr>
                <w:rFonts w:ascii="Times New Roman" w:hAnsi="Times New Roman" w:cs="Times New Roman"/>
                <w:sz w:val="24"/>
                <w:szCs w:val="24"/>
              </w:rPr>
              <w:t>Яхьяев Б</w:t>
            </w:r>
            <w:proofErr w:type="gramStart"/>
            <w:r w:rsidRPr="009A4B15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9A4B15">
              <w:rPr>
                <w:rFonts w:ascii="Times New Roman" w:hAnsi="Times New Roman" w:cs="Times New Roman"/>
                <w:sz w:val="24"/>
                <w:szCs w:val="24"/>
              </w:rPr>
              <w:t xml:space="preserve">._____________                      «____»____________2018г.                   </w:t>
            </w:r>
          </w:p>
        </w:tc>
      </w:tr>
    </w:tbl>
    <w:p w:rsidR="00AC53FF" w:rsidRDefault="00AC53FF" w:rsidP="00AC53FF">
      <w:pPr>
        <w:rPr>
          <w:rFonts w:ascii="Times New Roman" w:hAnsi="Times New Roman" w:cs="Times New Roman"/>
          <w:sz w:val="24"/>
          <w:szCs w:val="24"/>
        </w:rPr>
      </w:pPr>
    </w:p>
    <w:p w:rsidR="009A4B15" w:rsidRDefault="009A4B15" w:rsidP="00AC53FF">
      <w:pPr>
        <w:rPr>
          <w:rFonts w:ascii="Times New Roman" w:hAnsi="Times New Roman" w:cs="Times New Roman"/>
          <w:sz w:val="24"/>
          <w:szCs w:val="24"/>
        </w:rPr>
      </w:pPr>
    </w:p>
    <w:p w:rsidR="009A4B15" w:rsidRPr="00AC53FF" w:rsidRDefault="009A4B15" w:rsidP="00AC53FF">
      <w:pPr>
        <w:rPr>
          <w:rFonts w:ascii="Times New Roman" w:hAnsi="Times New Roman" w:cs="Times New Roman"/>
          <w:sz w:val="24"/>
          <w:szCs w:val="24"/>
        </w:rPr>
      </w:pPr>
    </w:p>
    <w:p w:rsidR="00AC53FF" w:rsidRPr="00AC53FF" w:rsidRDefault="00AC53FF" w:rsidP="00AC53F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53FF">
        <w:rPr>
          <w:rFonts w:ascii="Times New Roman" w:hAnsi="Times New Roman" w:cs="Times New Roman"/>
          <w:b/>
          <w:sz w:val="36"/>
          <w:szCs w:val="36"/>
        </w:rPr>
        <w:t xml:space="preserve">Направление  внеурочной деятельности: </w:t>
      </w:r>
      <w:proofErr w:type="spellStart"/>
      <w:r w:rsidRPr="00AC53FF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</w:p>
    <w:p w:rsidR="00AC53FF" w:rsidRPr="00AC53FF" w:rsidRDefault="00AC53FF" w:rsidP="00AC53FF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AC53FF">
        <w:rPr>
          <w:b/>
          <w:bCs/>
          <w:color w:val="auto"/>
          <w:sz w:val="48"/>
          <w:szCs w:val="48"/>
        </w:rPr>
        <w:t xml:space="preserve">« Основы финансовой грамотности»   </w:t>
      </w:r>
    </w:p>
    <w:p w:rsidR="00AC53FF" w:rsidRPr="00AC53FF" w:rsidRDefault="00AC53FF" w:rsidP="00AC53FF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AC53FF">
        <w:rPr>
          <w:b/>
          <w:bCs/>
          <w:color w:val="auto"/>
          <w:sz w:val="48"/>
          <w:szCs w:val="48"/>
        </w:rPr>
        <w:t>6 класс</w:t>
      </w:r>
    </w:p>
    <w:p w:rsidR="00AC53FF" w:rsidRPr="00AC53FF" w:rsidRDefault="00AC53FF" w:rsidP="00AC53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53FF">
        <w:rPr>
          <w:rFonts w:ascii="Times New Roman" w:hAnsi="Times New Roman" w:cs="Times New Roman"/>
          <w:b/>
          <w:sz w:val="36"/>
          <w:szCs w:val="36"/>
        </w:rPr>
        <w:t xml:space="preserve"> (35 часа, 1 час в неделю)</w:t>
      </w:r>
    </w:p>
    <w:p w:rsidR="00AC53FF" w:rsidRPr="00AC53FF" w:rsidRDefault="00AC53FF" w:rsidP="00AC53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53FF">
        <w:rPr>
          <w:rFonts w:ascii="Times New Roman" w:hAnsi="Times New Roman" w:cs="Times New Roman"/>
          <w:b/>
          <w:sz w:val="36"/>
          <w:szCs w:val="36"/>
        </w:rPr>
        <w:t>на 2018-19 учебный год</w:t>
      </w:r>
    </w:p>
    <w:p w:rsidR="00AC53FF" w:rsidRPr="00AC53FF" w:rsidRDefault="00AC53FF" w:rsidP="00AC53FF">
      <w:pPr>
        <w:pStyle w:val="Default"/>
        <w:jc w:val="right"/>
        <w:rPr>
          <w:color w:val="auto"/>
          <w:sz w:val="36"/>
          <w:szCs w:val="36"/>
        </w:rPr>
      </w:pPr>
    </w:p>
    <w:p w:rsidR="00AC53FF" w:rsidRPr="00AC53FF" w:rsidRDefault="00AC53FF" w:rsidP="00AC53FF">
      <w:pPr>
        <w:pStyle w:val="Default"/>
        <w:tabs>
          <w:tab w:val="left" w:pos="1890"/>
        </w:tabs>
        <w:rPr>
          <w:color w:val="auto"/>
          <w:sz w:val="36"/>
          <w:szCs w:val="36"/>
        </w:rPr>
      </w:pPr>
      <w:r w:rsidRPr="00AC53FF">
        <w:rPr>
          <w:color w:val="auto"/>
          <w:sz w:val="36"/>
          <w:szCs w:val="36"/>
        </w:rPr>
        <w:tab/>
      </w:r>
    </w:p>
    <w:p w:rsidR="00AC53FF" w:rsidRPr="00AC53FF" w:rsidRDefault="00AC53FF" w:rsidP="00AC53FF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9A4B15" w:rsidRDefault="009A4B15" w:rsidP="00AC53FF">
      <w:pPr>
        <w:pStyle w:val="Default"/>
        <w:jc w:val="center"/>
        <w:rPr>
          <w:color w:val="auto"/>
          <w:sz w:val="36"/>
          <w:szCs w:val="36"/>
        </w:rPr>
      </w:pPr>
    </w:p>
    <w:p w:rsidR="00AC53FF" w:rsidRPr="00AC53FF" w:rsidRDefault="00AC53FF" w:rsidP="00AC53FF">
      <w:pPr>
        <w:pStyle w:val="Default"/>
        <w:jc w:val="center"/>
        <w:rPr>
          <w:color w:val="auto"/>
          <w:sz w:val="36"/>
          <w:szCs w:val="36"/>
        </w:rPr>
      </w:pPr>
      <w:r w:rsidRPr="00AC53FF">
        <w:rPr>
          <w:color w:val="auto"/>
          <w:sz w:val="36"/>
          <w:szCs w:val="36"/>
        </w:rPr>
        <w:t xml:space="preserve">Составила </w:t>
      </w:r>
      <w:proofErr w:type="spellStart"/>
      <w:r w:rsidRPr="00AC53FF">
        <w:rPr>
          <w:color w:val="auto"/>
          <w:sz w:val="36"/>
          <w:szCs w:val="36"/>
        </w:rPr>
        <w:t>Ясулова</w:t>
      </w:r>
      <w:proofErr w:type="spellEnd"/>
      <w:r w:rsidRPr="00AC53FF">
        <w:rPr>
          <w:color w:val="auto"/>
          <w:sz w:val="36"/>
          <w:szCs w:val="36"/>
        </w:rPr>
        <w:t xml:space="preserve"> Х.С.</w:t>
      </w:r>
    </w:p>
    <w:p w:rsidR="00AC53FF" w:rsidRPr="00AC53FF" w:rsidRDefault="00AC53FF" w:rsidP="00AC53FF">
      <w:pPr>
        <w:pStyle w:val="Default"/>
        <w:jc w:val="center"/>
        <w:rPr>
          <w:color w:val="auto"/>
          <w:sz w:val="36"/>
          <w:szCs w:val="36"/>
        </w:rPr>
      </w:pPr>
    </w:p>
    <w:p w:rsidR="00AC53FF" w:rsidRPr="00AC53FF" w:rsidRDefault="00AC53FF" w:rsidP="00AC53FF">
      <w:pPr>
        <w:pStyle w:val="Default"/>
        <w:jc w:val="center"/>
        <w:rPr>
          <w:color w:val="auto"/>
        </w:rPr>
      </w:pPr>
    </w:p>
    <w:p w:rsidR="00AC53FF" w:rsidRPr="00AC53FF" w:rsidRDefault="00AC53FF" w:rsidP="00AC53FF">
      <w:pPr>
        <w:pStyle w:val="Default"/>
        <w:jc w:val="center"/>
        <w:rPr>
          <w:color w:val="auto"/>
        </w:rPr>
      </w:pPr>
    </w:p>
    <w:p w:rsidR="00AC53FF" w:rsidRPr="00AC53FF" w:rsidRDefault="00AC53FF" w:rsidP="00AC53FF">
      <w:pPr>
        <w:pStyle w:val="Default"/>
        <w:jc w:val="center"/>
        <w:rPr>
          <w:color w:val="auto"/>
        </w:rPr>
      </w:pPr>
    </w:p>
    <w:p w:rsidR="00AC53FF" w:rsidRPr="00AC53FF" w:rsidRDefault="00AC53FF" w:rsidP="00AC53FF">
      <w:pPr>
        <w:pStyle w:val="Default"/>
        <w:jc w:val="center"/>
        <w:rPr>
          <w:color w:val="auto"/>
        </w:rPr>
      </w:pPr>
    </w:p>
    <w:p w:rsidR="00AC53FF" w:rsidRPr="00AC53FF" w:rsidRDefault="00AC53FF" w:rsidP="00AC53FF">
      <w:pPr>
        <w:pStyle w:val="Default"/>
        <w:jc w:val="center"/>
        <w:rPr>
          <w:color w:val="auto"/>
        </w:rPr>
      </w:pPr>
    </w:p>
    <w:p w:rsidR="00AC53FF" w:rsidRPr="00AC53FF" w:rsidRDefault="00AC53FF" w:rsidP="00AC53FF">
      <w:pPr>
        <w:pStyle w:val="Default"/>
        <w:jc w:val="center"/>
        <w:rPr>
          <w:color w:val="auto"/>
        </w:rPr>
      </w:pPr>
    </w:p>
    <w:p w:rsidR="00AC53FF" w:rsidRPr="00AC53FF" w:rsidRDefault="00AC53FF" w:rsidP="00AC53FF">
      <w:pPr>
        <w:pStyle w:val="Default"/>
        <w:jc w:val="center"/>
        <w:rPr>
          <w:color w:val="auto"/>
        </w:rPr>
      </w:pPr>
    </w:p>
    <w:p w:rsidR="00AC53FF" w:rsidRPr="00AC53FF" w:rsidRDefault="00AC53FF" w:rsidP="00AC53FF">
      <w:pPr>
        <w:pStyle w:val="Default"/>
        <w:jc w:val="center"/>
        <w:rPr>
          <w:color w:val="auto"/>
        </w:rPr>
      </w:pPr>
    </w:p>
    <w:p w:rsidR="00AC53FF" w:rsidRPr="00AC53FF" w:rsidRDefault="00AC53FF" w:rsidP="00AC53FF">
      <w:pPr>
        <w:pStyle w:val="Default"/>
        <w:jc w:val="center"/>
        <w:rPr>
          <w:color w:val="auto"/>
        </w:rPr>
      </w:pPr>
    </w:p>
    <w:p w:rsidR="00AC53FF" w:rsidRPr="00AC53FF" w:rsidRDefault="00AC53FF" w:rsidP="00AC53FF">
      <w:pPr>
        <w:pStyle w:val="Default"/>
        <w:jc w:val="center"/>
        <w:rPr>
          <w:color w:val="auto"/>
        </w:rPr>
      </w:pPr>
    </w:p>
    <w:p w:rsidR="00AC53FF" w:rsidRPr="00AC53FF" w:rsidRDefault="00AC53FF" w:rsidP="00AC53FF">
      <w:pPr>
        <w:pStyle w:val="Default"/>
        <w:jc w:val="center"/>
        <w:rPr>
          <w:color w:val="auto"/>
        </w:rPr>
      </w:pPr>
    </w:p>
    <w:p w:rsidR="00AC53FF" w:rsidRPr="00AC53FF" w:rsidRDefault="00AC53FF" w:rsidP="00AC53FF">
      <w:pPr>
        <w:pStyle w:val="Default"/>
        <w:jc w:val="center"/>
        <w:rPr>
          <w:color w:val="auto"/>
        </w:rPr>
      </w:pPr>
    </w:p>
    <w:p w:rsidR="00AC53FF" w:rsidRPr="00AC53FF" w:rsidRDefault="00AC53FF" w:rsidP="00AC53FF">
      <w:pPr>
        <w:pStyle w:val="Default"/>
        <w:jc w:val="center"/>
        <w:rPr>
          <w:color w:val="auto"/>
        </w:rPr>
      </w:pPr>
    </w:p>
    <w:p w:rsidR="00AC53FF" w:rsidRPr="00AC53FF" w:rsidRDefault="00AC53FF" w:rsidP="00AC53FF">
      <w:pPr>
        <w:pStyle w:val="Default"/>
        <w:jc w:val="center"/>
        <w:rPr>
          <w:color w:val="auto"/>
        </w:rPr>
      </w:pPr>
    </w:p>
    <w:p w:rsidR="00AC53FF" w:rsidRPr="00AC53FF" w:rsidRDefault="00AC53FF" w:rsidP="00AC53FF">
      <w:pPr>
        <w:pStyle w:val="Default"/>
        <w:jc w:val="center"/>
        <w:rPr>
          <w:b/>
          <w:color w:val="auto"/>
        </w:rPr>
      </w:pPr>
      <w:r w:rsidRPr="00AC53FF">
        <w:rPr>
          <w:b/>
          <w:color w:val="auto"/>
        </w:rPr>
        <w:t>Махачкала-18</w:t>
      </w:r>
    </w:p>
    <w:p w:rsidR="00AC53FF" w:rsidRPr="00AC53FF" w:rsidRDefault="00AC53FF" w:rsidP="00AC53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«Основы финансовой грамотности» для 6 класса составлена в соответствии с требованиями ФГОС ООО на основе авторской программы Е.А. Вигдорчик, И.В.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Ю.Н.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Корлюговой</w:t>
      </w:r>
      <w:proofErr w:type="spellEnd"/>
      <w:proofErr w:type="gram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Финансовая грамотность: учебная программа. 5 – 7 классы. / Е.А. Вигдорчик, И.В.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Ю.Н.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ВИТА – ПРЕСС, 2016.).</w:t>
      </w:r>
      <w:proofErr w:type="gram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рассчитана на 35 учебных часов, из расчета 1 часа в неделю. Программа модифицирована на основе примерной программы и программы Е.А. Вигдорчик «Финансовая грамотность». Модификация выражается в следующем: поскольку для изучения этого предмета в школе выделено 35 часов, а программа предусматривает 17 часов, то количество уроков на изучение тем увеличено.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активной жизненной позиции, развитие экономического обра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вопросов в области экономики семьи.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предмета: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«Финансовая грамотность» является прикладным курсом, реализую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интересы обучающихся 5-7 классов в сфере экономики семьи.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содержательные линии курса:</w:t>
      </w:r>
    </w:p>
    <w:p w:rsidR="00AC53FF" w:rsidRPr="00AC53FF" w:rsidRDefault="00AC53FF" w:rsidP="00AC53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Деньги, их история, виды, функции;</w:t>
      </w:r>
    </w:p>
    <w:p w:rsidR="00AC53FF" w:rsidRPr="00AC53FF" w:rsidRDefault="00AC53FF" w:rsidP="00AC53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бюджет;</w:t>
      </w:r>
    </w:p>
    <w:p w:rsidR="00AC53FF" w:rsidRPr="00AC53FF" w:rsidRDefault="00AC53FF" w:rsidP="00AC53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отношения семьи и государства;</w:t>
      </w:r>
    </w:p>
    <w:p w:rsidR="00AC53FF" w:rsidRPr="00AC53FF" w:rsidRDefault="00AC53FF" w:rsidP="00AC53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финансовый бизнес;</w:t>
      </w:r>
    </w:p>
    <w:p w:rsidR="00AC53FF" w:rsidRPr="00AC53FF" w:rsidRDefault="00AC53FF" w:rsidP="00AC53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Собственный бизнес.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опирается на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сами математики, истории, географии, обществознания и литературы. Учебные материалы и задания подобраны в соответствии с возрастны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особенностями детей и включают задачи, практические задания, по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строение графиков и диаграмм, игры, мини-исследования и проекты. В процессе изучения формируются умения и навыки работы с текстами, та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блицами, схемами, графиками, а также навыки поиска, анализа и пред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информации и публичных выступлений.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УМК: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1.Липсиц И., Вигдорчик Е. Финансовая грамотность. 5—7 классы: материалы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дляучащихся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ВИТА-ПРЕСС, 2016.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2.Вигдорчик Е.,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Финансовая грамотность. 5—7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proofErr w:type="gram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:у</w:t>
      </w:r>
      <w:proofErr w:type="gram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чебная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программа. — М.: ВИТА-ПРЕСС, 2016.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3.Вигдорчик Е.,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Финансовая грамотность. 5—7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proofErr w:type="gram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:м</w:t>
      </w:r>
      <w:proofErr w:type="gram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етодические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для учителя. — М.: ВИТА-ПРЕСС,2016.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4.Корлюгова Ю., Вигдорчик Е.,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Финансовая грамотность. 5—7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proofErr w:type="gram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:к</w:t>
      </w:r>
      <w:proofErr w:type="gram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онтрольные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измерительные материалы. — М.: ВИТА-ПРЕСС, 2016.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•овладение начальными навыками адаптации в мире финансовых отношений: сопоставление доходов и расходов, расчѐт процентов, сопоставление доходности вложений на простых примерах;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AC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Познавательные: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•освоение способов решения проблем творческого и поискового характера;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наинтернет-сайтах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 простых опросов и интервью;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proofErr w:type="gram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интеллект-карты</w:t>
      </w:r>
      <w:proofErr w:type="spellEnd"/>
      <w:proofErr w:type="gram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•овладение базовыми предметными и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•понимание цели своих действий;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•планирование действия с помощью учителя и самостоятельно;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•проявление познавательной и творческой инициативы;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•оценка правильности выполнения действий; самооценка и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•адекватное восприятие предложений товарищей, учителей,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Коммуникативные: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•составление текстов в устной и письменной формах;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•готовность слушать собеседника и вести диалог;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•готовность признавать возможность существования различных точек зрения и права каждого иметь свою;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•умение излагать своѐ мнение, аргументировать свою точку зрения и давать оценку событий;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•определение общей цели и путей еѐ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•формирование социальной ответственности: оценка возможностей и потребностей в материальных благах;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•понимание и правильное использование экономических терминов;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•освоение приѐмов работы с экономической информацией, еѐ осмысление; проведение </w:t>
      </w:r>
      <w:proofErr w:type="gram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простых</w:t>
      </w:r>
      <w:proofErr w:type="gram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финансовых расчѐтов.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53FF" w:rsidRPr="00AC53FF" w:rsidRDefault="00AC53FF" w:rsidP="00AC53F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Доходы и расходы семьи (10 часов)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Деньги. Доходы семьи. Расходы семьи. Семейный бюджет.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Риски потери денег и имущества и как человек может от этого защититься(6 часов)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жизненные ситуации и как с ними справиться. Страхование. «Семейный бюджет».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Семья и государство: как они взаимодействуют(6 часов)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Налоги. Социальные пособия. Государство – это мы.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Финансовый бизнес: чем он может помочь семье (12 часов)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спасти деньги от инфляции. Банковские услуги. Собственный бизнес. Валюта в современном мире. Благотворительность. Личный финансовый план.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 финансовая грамотность(1 час)</w:t>
      </w:r>
    </w:p>
    <w:p w:rsidR="00AC53FF" w:rsidRPr="00AC53FF" w:rsidRDefault="00AC53FF" w:rsidP="00AC53F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6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8"/>
        <w:gridCol w:w="851"/>
        <w:gridCol w:w="850"/>
        <w:gridCol w:w="1044"/>
        <w:gridCol w:w="1701"/>
      </w:tblGrid>
      <w:tr w:rsidR="00AC53FF" w:rsidRPr="00AC53FF" w:rsidTr="00AC53FF">
        <w:tc>
          <w:tcPr>
            <w:tcW w:w="5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C53FF" w:rsidRPr="00AC53FF" w:rsidTr="00AC53FF">
        <w:tc>
          <w:tcPr>
            <w:tcW w:w="5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3FF" w:rsidRPr="00AC53FF" w:rsidTr="00AC53FF">
        <w:tc>
          <w:tcPr>
            <w:tcW w:w="5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Доходы и расходы семьи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семейного бюджета</w:t>
            </w:r>
          </w:p>
        </w:tc>
      </w:tr>
      <w:tr w:rsidR="00AC53FF" w:rsidRPr="00AC53FF" w:rsidTr="00AC53FF">
        <w:tc>
          <w:tcPr>
            <w:tcW w:w="5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Риски потери денег и имущества и как человек может от этого защититься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AC53FF" w:rsidRPr="00AC53FF" w:rsidTr="00AC53FF">
        <w:tc>
          <w:tcPr>
            <w:tcW w:w="5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Семья и государство: как они взаимодействуют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Мини-исследование</w:t>
            </w:r>
          </w:p>
        </w:tc>
      </w:tr>
      <w:tr w:rsidR="00AC53FF" w:rsidRPr="00AC53FF" w:rsidTr="00AC53FF">
        <w:tc>
          <w:tcPr>
            <w:tcW w:w="5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Финансовый бизнес: чем он может помочь семье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личного финансового плана</w:t>
            </w:r>
          </w:p>
        </w:tc>
      </w:tr>
      <w:tr w:rsidR="00AC53FF" w:rsidRPr="00AC53FF" w:rsidTr="00AC53FF">
        <w:tc>
          <w:tcPr>
            <w:tcW w:w="5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Что такое финансовая грамотность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C53FF" w:rsidRPr="00AC53FF" w:rsidTr="00AC53FF">
        <w:tc>
          <w:tcPr>
            <w:tcW w:w="5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53FF" w:rsidRPr="00AC53FF" w:rsidRDefault="00AC53FF" w:rsidP="00AC53F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82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5"/>
        <w:gridCol w:w="450"/>
        <w:gridCol w:w="901"/>
        <w:gridCol w:w="643"/>
        <w:gridCol w:w="78"/>
        <w:gridCol w:w="148"/>
        <w:gridCol w:w="135"/>
        <w:gridCol w:w="2331"/>
        <w:gridCol w:w="87"/>
        <w:gridCol w:w="3252"/>
        <w:gridCol w:w="1202"/>
      </w:tblGrid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spellStart"/>
            <w:r w:rsidRPr="00AC5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AC53FF" w:rsidRPr="00AC53FF" w:rsidTr="00AC53FF">
        <w:tc>
          <w:tcPr>
            <w:tcW w:w="98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proofErr w:type="gramStart"/>
            <w:r w:rsidRPr="00AC5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C5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Доходы и расходы семьи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Познакомиться с понятием финансовой грамотности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Объяснять проблемы бартерного обмена, описывать свойства предмета, играющего роль денег, перечислять виды денег, приводить примеры товарных денег, сравнивать преимущества и недостатки разных видов денег, составлять задачи с денежными расчетами, объяснять, почему бумажные деньги могут обесцениваться, знать, что денежной системой страны управляет центральный банк, объяснять, почему изготовление фальшивых </w:t>
            </w:r>
            <w:proofErr w:type="spellStart"/>
            <w:proofErr w:type="gram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денег-преступление</w:t>
            </w:r>
            <w:proofErr w:type="spellEnd"/>
            <w:proofErr w:type="gramEnd"/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-Описывать и сравнивать источники доходов семьи, виды заработной платы, знать особенности труда несовершеннолетних, объяснять, как связаны профессии и образование, объяснять, чем руководствуется человек при выборе профессии, объяснять причины различий в заработной плате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причины, по которым люди делают покупки, описывать направления расходов семьи, классифицировать виды благ, рассчитывать доли расходов на разные товары и услуги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семейный бюджет на условных примерах, сравнивать доходы и расходы и принимать решения, объяснять причины, по которым люди делают сбережения, описывать формы сбережений, описывать последствия превышения расходов над доходами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Коммуникативные: самостоятельно организовывать учебное взаимодей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 в группе; определять собствен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явлениям совре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жизни, формулировать свою точку зрения.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обна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руживать и формулировать учебную проблему; выбирать средства дости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жения цели </w:t>
            </w:r>
            <w:proofErr w:type="gram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предложенных, а так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 искать их самостоятельно. Познавательные: давать определения понятиям; анализировать, сравни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вать, классифицировать и обобщать факты и явления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осознание себя как члена семьи, общества и государства: понимание экономических проблем семьи и участие в их обсуждении; понимание финансовых связей семьи и государства;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развитие навыков сотрудничества </w:t>
            </w:r>
            <w:proofErr w:type="gram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в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разных игровых и реальных экономических </w:t>
            </w:r>
            <w:proofErr w:type="gram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участие в принятии решений о семейном бюджете.</w:t>
            </w:r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Что изучает финансовая грамотность?</w:t>
            </w:r>
          </w:p>
        </w:tc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так важно изучать финансовую грамотность? Чему вы можете научиться на уроках финансовой грамотности?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смысловое чтение текста, соотносить свой жизненный опыт и содержание обучения, планировать и организовывать собственную учебную деятельность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деньги?</w:t>
            </w:r>
          </w:p>
        </w:tc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 Драгоценные ме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таллы и монеты из них являются товарными деньгами. Металлические мо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неты сложно изготавливать и опасно перевозить. Бумажные деньги явля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ются символическими деньгами. Безналичные деньги представляют собой информацию. Денежной системой страны управляет центральный банк.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Читать, осмысливать и пересказывать текст учебника, подтверждать примерами о роли денег в современном обществе, устанавливать </w:t>
            </w:r>
            <w:proofErr w:type="spell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с историей, извлекать необходимую информацию из различных видов наглядности, анализировать различные источники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проблемы бартерного (товарного) обмена.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•Описывать свойства предмета, выполняющего роль денег.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Перечислять виды денег.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•Приводить примеры товарных денег.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Сравнивать преимущества и недостатки разных видов денег.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•Составлять задачи с денежными расчётами.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Объяснять, почему бумажные деньги могут обесцениваться.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•Знать, что денежной системой страны управляет центральный банк.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•Объяснять, почему </w:t>
            </w:r>
            <w:proofErr w:type="spell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</w:t>
            </w:r>
            <w:proofErr w:type="spellEnd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фальшивых денег  преступление.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Синквейн</w:t>
            </w:r>
            <w:proofErr w:type="spellEnd"/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 о деньгах</w:t>
            </w:r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семьи</w:t>
            </w:r>
          </w:p>
        </w:tc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Доходами семьи являются: заработная плата, доходы от владения собственностью, социальные выплаты и заёмные средства. Размер зара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ботной платы зависит от образования, профессии, квалификации. Вла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 недвижимостью (квартирой, домом, гаражом, участком земли) может приносить арендную плату. Деньги, положенные в банк, приносят проценты. Владельцы акций могут получать дивиденды. Предпринима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 получает прибыль. Государство выплачивает пенсии, стипендии, пособия. Банки предоставляют кредиты.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сравнивать источники доходов семьи.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Описывать виды заработной платы.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Сравнивать условия труда совершеннолетних и несовершеннолетних.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Объяснять, как связаны профессии и образование.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Объяснять, чем руководствуется человек при выборе профессии.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 причины различий в заработной плате.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Приводить примеры кредитов.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 тетради</w:t>
            </w:r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семьи</w:t>
            </w:r>
          </w:p>
        </w:tc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 В разных магазинах цены на одни и те же товары различаются. Расходы 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можно сократить, выбрав магазин с более низкими ценами или восполь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зовавшись скидками.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причины, по которым люди делают покупки.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Описывать направления расходов семьи.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Классифицировать виды благ.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Рассчитывать расходы семьи на условных примерах.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Сравнивать и оценивать виды рекламы.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Обсуждать воздействие рекламы и </w:t>
            </w:r>
            <w:proofErr w:type="spell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промоакций</w:t>
            </w:r>
            <w:proofErr w:type="spellEnd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принятие решений о покупке.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Рассчитывать доли расходов на разные товары и услуги.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Доходы и расходы семьи</w:t>
            </w:r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образо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ванию долгов.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Составлять семейный бюджет на условных примерах.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Сравнивать доходы и расходы и принимать решения.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 причины, по которым люди делают сбережения.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Описывать формы сбережений.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Описывать последствия превышения расходов над доходами.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Сравнивать потребительский и банковский кредиты.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Объяснять, при каких условиях можно одалживать и занимать деньги.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 тетради</w:t>
            </w:r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и расходы семьи</w:t>
            </w:r>
          </w:p>
        </w:tc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знаний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3FF" w:rsidRPr="00AC53FF" w:rsidTr="00AC53FF">
        <w:tc>
          <w:tcPr>
            <w:tcW w:w="98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Риски потери денег и имущества и как человек может от этого защититься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события, существенно влияющие на жизнь семьи, определять последствия таких событий для бюджета семьи, различать обязательное и добровольное страхование, объяснять, почему существует обязательное страхование, почему государство платит заболевшему человеку, сравнивать различные виды страхования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взаимодей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 в группе; определять собствен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явлениям совре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жизни, формулировать свою точку зрения.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вательность промежуточных целей с учетом конечного результата, со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ставлять план последовательности действий.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рас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ширенный поиск информации; ана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лизировать, сравнивать, классифици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 и обобщать факты и явления; давать определения понятиям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осознание себя как члена семьи, общества и государства: понимание экономических проблем семьи и участие в их обсуждении; понимание финансовых связей семьи и государства;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развитие навыков сотрудничества </w:t>
            </w:r>
            <w:proofErr w:type="gram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в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разных игровых и реальных экономических </w:t>
            </w:r>
            <w:proofErr w:type="gram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участие в принятии решений о 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семейном бюджете.</w:t>
            </w:r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жизненные ситуации и как с ними справиться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последствия непредвиденных событий: болезней, аварий, природных катаклизмов. Расходы, связанные с рождением де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тей.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Описывать события, существенно влияющие на жизнь семьи (рождение ребёнка, внезапная смерть кормильца, форс-мажорные случаи</w:t>
            </w:r>
            <w:proofErr w:type="gramEnd"/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Определять последствия таких событий для бюджета семьи.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Объяснять, почему государство платит заболевшему человеку.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имущества, здоровья, жизни. Принципы работы стра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ховой компании.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Различать обязательное и добровольное страхование.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Объяснять, почему существует обязательное страхование.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Объяснять, почему государство платит заболевшему человеку.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Сравнивать различные виды страхования.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спасти деньги от инфляции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инфляции. Как спасти деньги от инфляции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Объяснять, что такое и почему происходит инфляция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источниками, таблицами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втетради</w:t>
            </w:r>
            <w:proofErr w:type="spellEnd"/>
          </w:p>
        </w:tc>
      </w:tr>
      <w:tr w:rsidR="00AC53FF" w:rsidRPr="00AC53FF" w:rsidTr="00AC53FF">
        <w:tc>
          <w:tcPr>
            <w:tcW w:w="98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3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Семья и государство: как они взаимодействуют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почему государство собирает налоги, приводить примеры налогов, описывать, как и когда платятся налоги, объяснять, почему вводятся акцизные налоги, описывать последствия невыплаты налогов для граждан, приводить приметы уплаты налогов в семье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Объяснять, почему существуют социальные выплаты, приводить примеры социальных выплат, находить информацию о социальных выплатах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принять решение о налогах и сборах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взаимодей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 в группе; определять собствен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явлениям совре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жизни, формулировать свою точку зрения.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вательность промежуточных целей с учетом конечного результата, со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ставлять план последовательности действий.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рас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ширенный поиск информации; ана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лизировать, сравнивать, классифици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 и обобщать факты и явления; давать определения понятиям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осознание себя как члена семьи, общества и государства: понимание экономических проблем семьи и участие в их обсуждении; понимание финансовых связей семьи и государства;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развитие самостоятельности и личной ответственности за свои поступки; планирование 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собственного бюджета, предложение вариантов собственного заработка;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развитие навыков сотрудничества </w:t>
            </w:r>
            <w:proofErr w:type="gram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в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разных игровых и реальных экономических </w:t>
            </w:r>
            <w:proofErr w:type="gram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участие в принятии решений о семейном бюджете.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27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- обязательные платежи, собираемые государством. На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правления государственных расходов. Виды налогов. Организация сбора налогов. 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•Объяснять, почему государство собирает налоги.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•Приводить примеры налогов.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•Описывать, как и когда платятся налоги.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•Рассчитывать величину подоходного налога и НДС.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Объяснять, почему вводятся акцизные налоги.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•Описывать последствия невыплаты налогов для граждан.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•Приводить примеры выплаты налогов в семье.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пособия</w:t>
            </w:r>
          </w:p>
        </w:tc>
        <w:tc>
          <w:tcPr>
            <w:tcW w:w="27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поддерживает некоторые категории людей: инвали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дов, стариков, семьи с детьми, безработных.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•Объяснять, почему существуют социальные выплаты.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Описывать ситуации, при которых выплачиваются пособия, приводить примеры пособий.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Находить информацию о социальных выплатах.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Интернетом</w:t>
            </w:r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– это мы</w:t>
            </w:r>
          </w:p>
        </w:tc>
        <w:tc>
          <w:tcPr>
            <w:tcW w:w="27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 по разделу 3: мини-исследование в группах «Государство — это мы!».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группам</w:t>
            </w:r>
          </w:p>
        </w:tc>
      </w:tr>
      <w:tr w:rsidR="00AC53FF" w:rsidRPr="00AC53FF" w:rsidTr="00AC53FF">
        <w:tc>
          <w:tcPr>
            <w:tcW w:w="98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4. Финансовый бизнес: чем он может помочь семье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понятие инфляции, причины обесценивания денег, приводить примеры способов сохранить деньги от инфляции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Приводить примеры банковских услуг, описывать условия вкладов и кредитов, находить информацию о вкладах и кредитах, объяснять причины и последствия решений о взятии кредита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возможности работы по найму и собственного бизнеса, объяснять, почему государство поддерживает малый бизнес, объяснять, что такое бизнес-план, приводить примеры бизнеса, которым занимаются подростки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Приводить примеры валют разных стран, объяснять, что такое валютный курс, находить информацию о валютных курсах, проводить расчеты с валютными курсами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причины и виды благотворительности, роль благотворительности для общества и человека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Объяснять, что такое финансовый план, перечислять основные компоненты финансового плана, объяснять значение финансового плана для человека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взаимодей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 в группе; определять собствен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ное 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отношение к явлениям совре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жизни, формулировать свою точку зрения.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вательность промежуточных целей с учетом конечного результата, со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ставлять план последовательности действий.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рас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ширенный поиск информации; ана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лизировать, сравнивать, классифици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 и обобщать факты и явления; давать определения понятиям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осознание себя как члена семьи, общества и государства: понимание экономических проблем семьи и участие в их обсуждении; понимание финансовых связей семьи и государства;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развитие навыков сотрудничества </w:t>
            </w:r>
            <w:proofErr w:type="gram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в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разных игровых и реальных экономических </w:t>
            </w:r>
            <w:proofErr w:type="gram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участие в принятии решений о семейном бюджете.</w:t>
            </w:r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2324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банк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и развития банковской системы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презентации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разными видами источников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услуги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 принимают вклады и выдают кредиты. Процентная ставка по вкладам зависит от размера вклада и его срока. При прекращении дея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 банка вкладчикам гарантируется возврат средств. Процентная ставка по кредитам выше процентной ставки по вкладам.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Приводить примеры банковских услуг.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Описывать условия вкладов и кредитов.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Объяснять, от чего зависит размер выплат по вкладу.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Объяснять, почему и как страхуются вклады.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Находить информацию о вкладах и кредитах.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 причины и последствия решений о взятии кредита.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 условия кредита, приводить примеры.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Рассчитывать проценты по депозитам и кредитам.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бизнес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бизнеса. Разработка бизнес-плана. Стартовый капи</w:t>
            </w: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тал. Организации по поддержке малого бизнеса.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Сравнивать возможности работы по найму и собственного </w:t>
            </w:r>
            <w:proofErr w:type="spell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бизнеса</w:t>
            </w:r>
            <w:proofErr w:type="gram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ЧЕБНАЯ</w:t>
            </w:r>
            <w:proofErr w:type="spellEnd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Объяснять, как и почему государство и частные организации поддерживают малый бизнес.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Объяснять, что такое бизнес-план.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Приводить примеры бизнеса, которым занимаются подростки.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  <w:proofErr w:type="gramStart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</w:t>
            </w:r>
            <w:proofErr w:type="spellEnd"/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2930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 в современном мире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 — денежная единица страны. Разные страны имеют разные валюты. Цена одной валюты, выраженная в другой валюте, называется валютным курсом. Процентные ставки по валютным вкладам отличаются от ставок по вкладам в национальной валюте.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Приводить примеры валют разных стран.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Объяснять, что такое валютный курс.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Находить информацию о валютных курсах.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Проводить расчёты с валютными курсами.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благотворительность? Значение помощи людям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Объяснять, как и почему частные организации занимаются благотворительностью.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Объяснять, что такое благотворительность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Приводить примеры благотворительности из Интернета и СМИ.</w:t>
            </w:r>
          </w:p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примеры, делать выводы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финансовый план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цели. Как найти дорогу к своей мечте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3FF" w:rsidRPr="00AC53FF" w:rsidTr="00AC53FF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AC53FF" w:rsidRPr="00AC53FF" w:rsidRDefault="00AC53FF" w:rsidP="00AC53F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Финансовая грамотность: материалы для учащихся. 5-7 классы для общеобразовательных организаций/ И.В.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Е.А. Вигдорчик. – М., ВИТА-ПРЕСС, 2015;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Липсиц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Вигдорчик Е. Финансовая грамотность. 5—7 классы: материалы для учащихся. - М.: ВИТА-ПРЕСС, 2014.</w:t>
      </w:r>
    </w:p>
    <w:p w:rsidR="00AC53FF" w:rsidRPr="00AC53FF" w:rsidRDefault="00AC53FF" w:rsidP="00AC53F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Вигдорчик Е.,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Финансовая грамотность. 5-7 классы: учебная программа. - М.: ВИТА-ПРЕСС, 2014.</w:t>
      </w:r>
    </w:p>
    <w:p w:rsidR="00AC53FF" w:rsidRPr="00AC53FF" w:rsidRDefault="00AC53FF" w:rsidP="00AC53F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Вигдорчик Е.,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Финансовая грамотность. 5-7 классы: методические рекомендации для учителя. - М.: ВИТА-ПРЕСС, 2014.</w:t>
      </w:r>
    </w:p>
    <w:p w:rsidR="00AC53FF" w:rsidRPr="00AC53FF" w:rsidRDefault="00AC53FF" w:rsidP="00AC53F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Вигдорчик Е.,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Финансовая грамотность. 5-7 классы: материалы для родителей. - М.: ВИТА-ПРЕСС, 2014.</w:t>
      </w:r>
    </w:p>
    <w:p w:rsidR="00AC53FF" w:rsidRPr="00AC53FF" w:rsidRDefault="00AC53FF" w:rsidP="00AC53F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Ю., Вигдорчик Е., 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Финансовая грамотность. 5—7 классы: контрольные измерительные материалы. — М.: ВИТА-ПРЕСС, 2014.</w:t>
      </w:r>
    </w:p>
    <w:p w:rsidR="00AC53FF" w:rsidRPr="00AC53FF" w:rsidRDefault="00AC53FF" w:rsidP="00AC53F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AC53FF" w:rsidRPr="00AC53FF" w:rsidRDefault="00AC53FF" w:rsidP="00AC53F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журнала «Семейный бюджет» — 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http://www.7budget.ru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53FF" w:rsidRPr="00AC53FF" w:rsidRDefault="00AC53FF" w:rsidP="00AC53F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по основам финансовой грамотности «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Достаток</w:t>
      </w:r>
      <w:proofErr w:type="gram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 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http://www.dostatok.ru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53FF" w:rsidRPr="00AC53FF" w:rsidRDefault="00AC53FF" w:rsidP="00AC53F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«Работа и зарплата» - 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http://zarplata-i-rabota.ru/zhurnal-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rabota-i-zarplata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53FF" w:rsidRPr="00AC53FF" w:rsidRDefault="00AC53FF" w:rsidP="00AC53F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</w:t>
      </w:r>
      <w:proofErr w:type="spellStart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Профориентир</w:t>
      </w:r>
      <w:proofErr w:type="spellEnd"/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«Мир профессий» - 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http://www.cls-kuntsevo.ru/portal_proforientir/mir_professii_news_prof.php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53FF" w:rsidRPr="00AC53FF" w:rsidRDefault="00AC53FF" w:rsidP="00AC53F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«Все о пособиях» - 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http://subsidii.net/</w:t>
      </w:r>
    </w:p>
    <w:p w:rsidR="00AC53FF" w:rsidRPr="00AC53FF" w:rsidRDefault="00AC53FF" w:rsidP="00AC53F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«Все о страховании» — 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http://www.o-strahovanie.ru/vidi-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strahovaniay.php</w:t>
      </w:r>
    </w:p>
    <w:p w:rsidR="00AC53FF" w:rsidRPr="00AC53FF" w:rsidRDefault="00AC53FF" w:rsidP="00AC53F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«Налоги России» / Ставки налогов в России в 2013 г. - 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 www.taxru.com/blog/2013-02-10-10585</w:t>
      </w:r>
    </w:p>
    <w:p w:rsidR="00AC53FF" w:rsidRPr="00AC53FF" w:rsidRDefault="00AC53FF" w:rsidP="00AC53F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http://uslugi.yandex.ru/banki/deposits/</w:t>
      </w:r>
    </w:p>
    <w:p w:rsidR="00AC53FF" w:rsidRPr="00AC53FF" w:rsidRDefault="00AC53FF" w:rsidP="00AC53F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http://www.banki.ru</w:t>
      </w: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/products/deposits/</w:t>
      </w:r>
    </w:p>
    <w:p w:rsidR="00AC53FF" w:rsidRPr="00AC53FF" w:rsidRDefault="00AC53FF" w:rsidP="00AC53F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http://www.sravni.ru/vklady/</w:t>
      </w:r>
    </w:p>
    <w:p w:rsidR="00AC53FF" w:rsidRPr="00AC53FF" w:rsidRDefault="00AC53FF" w:rsidP="00AC53F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http://www.calc.ru/valutnyj-kalkulyator.html</w:t>
      </w:r>
    </w:p>
    <w:p w:rsidR="00AC53FF" w:rsidRPr="00AC53FF" w:rsidRDefault="00AC53FF" w:rsidP="00AC53F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http://www.ndscalc.ru/</w:t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60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0"/>
        <w:gridCol w:w="4245"/>
        <w:gridCol w:w="5130"/>
      </w:tblGrid>
      <w:tr w:rsidR="00AC53FF" w:rsidRPr="00AC53FF" w:rsidTr="00AC53FF">
        <w:trPr>
          <w:trHeight w:val="297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C53FF" w:rsidRPr="00AC53FF" w:rsidRDefault="00AC53FF" w:rsidP="00AC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FF" w:rsidRPr="00AC53FF" w:rsidRDefault="00AC53FF" w:rsidP="00AC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C9" w:rsidRPr="00AC53FF" w:rsidRDefault="00D452C9" w:rsidP="00AC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52C9" w:rsidRPr="00AC53FF" w:rsidSect="009A4B15">
      <w:pgSz w:w="11906" w:h="16838"/>
      <w:pgMar w:top="1134" w:right="624" w:bottom="1134" w:left="130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848"/>
    <w:multiLevelType w:val="multilevel"/>
    <w:tmpl w:val="47A2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F430C"/>
    <w:multiLevelType w:val="multilevel"/>
    <w:tmpl w:val="C8F8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60540"/>
    <w:multiLevelType w:val="multilevel"/>
    <w:tmpl w:val="0E1A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065D5"/>
    <w:multiLevelType w:val="multilevel"/>
    <w:tmpl w:val="E208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41192"/>
    <w:multiLevelType w:val="multilevel"/>
    <w:tmpl w:val="966C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67E3E"/>
    <w:multiLevelType w:val="multilevel"/>
    <w:tmpl w:val="AD30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82556"/>
    <w:multiLevelType w:val="multilevel"/>
    <w:tmpl w:val="0FA6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F360B"/>
    <w:multiLevelType w:val="multilevel"/>
    <w:tmpl w:val="0E96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8090B"/>
    <w:multiLevelType w:val="multilevel"/>
    <w:tmpl w:val="1AE2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E1613"/>
    <w:multiLevelType w:val="multilevel"/>
    <w:tmpl w:val="2070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D0DC3"/>
    <w:multiLevelType w:val="multilevel"/>
    <w:tmpl w:val="686E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C53FF"/>
    <w:rsid w:val="009A4B15"/>
    <w:rsid w:val="00AC53FF"/>
    <w:rsid w:val="00D4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3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3788</Words>
  <Characters>21597</Characters>
  <Application>Microsoft Office Word</Application>
  <DocSecurity>0</DocSecurity>
  <Lines>179</Lines>
  <Paragraphs>50</Paragraphs>
  <ScaleCrop>false</ScaleCrop>
  <Company/>
  <LinksUpToDate>false</LinksUpToDate>
  <CharactersWithSpaces>25335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2018-09-25T07:12:00Z</dcterms:created>
  <dcterms:modified xsi:type="dcterms:W3CDTF">2018-09-25T07:30:00Z</dcterms:modified>
</cp:coreProperties>
</file>